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4F7627DB" w:rsidR="000A166F" w:rsidRPr="007A54B0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45F09" w:rsidRPr="00A5778B">
        <w:rPr>
          <w:rFonts w:ascii="Arial" w:eastAsia="Times New Roman" w:hAnsi="Arial" w:cs="Arial"/>
          <w:b/>
          <w:bCs/>
          <w:lang w:eastAsia="pl-PL"/>
        </w:rPr>
        <w:t>01</w:t>
      </w:r>
      <w:r w:rsidR="0035167B" w:rsidRPr="00A5778B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46382" w:rsidRPr="00CB2A32">
        <w:rPr>
          <w:rFonts w:ascii="Arial" w:eastAsia="Times New Roman" w:hAnsi="Arial" w:cs="Arial"/>
          <w:b/>
          <w:bCs/>
          <w:lang w:eastAsia="pl-PL"/>
        </w:rPr>
        <w:t xml:space="preserve">maja </w:t>
      </w:r>
      <w:r w:rsidR="00045F09" w:rsidRPr="00A5778B">
        <w:rPr>
          <w:rFonts w:ascii="Arial" w:eastAsia="Times New Roman" w:hAnsi="Arial" w:cs="Arial"/>
          <w:b/>
          <w:bCs/>
          <w:lang w:eastAsia="pl-PL"/>
        </w:rPr>
        <w:t>2025r</w:t>
      </w:r>
      <w:r w:rsidR="00943A61" w:rsidRPr="007A54B0">
        <w:rPr>
          <w:rFonts w:ascii="Arial" w:eastAsia="Times New Roman" w:hAnsi="Arial" w:cs="Arial"/>
          <w:b/>
          <w:bCs/>
          <w:lang w:eastAsia="pl-PL"/>
        </w:rPr>
        <w:t>.</w:t>
      </w:r>
      <w:r w:rsidR="00045F09" w:rsidRPr="007A54B0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7A54B0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7A54B0">
        <w:rPr>
          <w:rFonts w:ascii="Arial" w:eastAsia="Times New Roman" w:hAnsi="Arial" w:cs="Arial"/>
          <w:lang w:eastAsia="pl-PL"/>
        </w:rPr>
        <w:t xml:space="preserve"> dla Klientów detalicznych</w:t>
      </w:r>
      <w:r w:rsidRPr="007A54B0">
        <w:rPr>
          <w:rFonts w:ascii="Arial" w:eastAsia="Times New Roman" w:hAnsi="Arial" w:cs="Arial"/>
          <w:lang w:eastAsia="pl-PL"/>
        </w:rPr>
        <w:t xml:space="preserve">, zwana dalej </w:t>
      </w:r>
      <w:r w:rsidRPr="00C11299">
        <w:rPr>
          <w:rFonts w:ascii="Arial" w:eastAsia="Times New Roman" w:hAnsi="Arial" w:cs="Arial"/>
          <w:lang w:eastAsia="pl-PL"/>
        </w:rPr>
        <w:t>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612FEF93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17 stycznia 2017r.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28F09E35" w:rsidR="000A166F" w:rsidRPr="00142993" w:rsidRDefault="00C874F9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52.5pt" o:ole="">
                  <v:imagedata r:id="rId7" o:title=""/>
                </v:shape>
                <o:OLEObject Type="Embed" ProgID="Word.Document.8" ShapeID="_x0000_i1025" DrawAspect="Icon" ObjectID="_1807523757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3D86063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15 kwietnia 2018r.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8pt;height:48pt" o:ole="">
                  <v:imagedata r:id="rId9" o:title=""/>
                </v:shape>
                <o:OLEObject Type="Embed" ProgID="Word.Document.8" ShapeID="_x0000_i1026" DrawAspect="Icon" ObjectID="_1807523758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7A28A27F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01 listopada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4pt;height:54pt" o:ole="">
                  <v:imagedata r:id="rId11" o:title=""/>
                </v:shape>
                <o:OLEObject Type="Embed" ProgID="Word.Document.8" ShapeID="_x0000_i1027" DrawAspect="Icon" ObjectID="_1807523759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335AA801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  <w:r w:rsidR="00C874F9">
              <w:rPr>
                <w:rFonts w:ascii="Arial" w:eastAsia="Times New Roman" w:hAnsi="Arial" w:cs="Arial"/>
                <w:lang w:eastAsia="pl-PL"/>
              </w:rPr>
              <w:t xml:space="preserve">do 05 kwietnia 2020r.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8pt;height:48pt" o:ole="">
                  <v:imagedata r:id="rId13" o:title=""/>
                </v:shape>
                <o:OLEObject Type="Embed" ProgID="Word.Document.8" ShapeID="_x0000_i1028" DrawAspect="Icon" ObjectID="_1807523760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077600C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do</w:t>
            </w:r>
            <w:r w:rsidR="00E42E0D"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26 kwietnia 2020r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3A3FB1E3" w:rsidR="000A166F" w:rsidRPr="00142993" w:rsidRDefault="00E42E0D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632" w:dyaOrig="1056" w14:anchorId="5EB00746">
                <v:shape id="_x0000_i1029" type="#_x0000_t75" style="width:81.75pt;height:52.5pt" o:ole="">
                  <v:imagedata r:id="rId15" o:title=""/>
                </v:shape>
                <o:OLEObject Type="Embed" ProgID="Word.Document.8" ShapeID="_x0000_i1029" DrawAspect="Icon" ObjectID="_1807523761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5BDA375E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  <w:r w:rsidR="00E42E0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</w:t>
            </w:r>
            <w:r w:rsidR="00E42E0D">
              <w:rPr>
                <w:rFonts w:ascii="Arial" w:eastAsia="Times New Roman" w:hAnsi="Arial" w:cs="Arial"/>
                <w:lang w:eastAsia="pl-PL"/>
              </w:rPr>
              <w:t>2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 xml:space="preserve"> lipca 2020r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8pt;height:48pt" o:ole="">
                  <v:imagedata r:id="rId17" o:title=""/>
                </v:shape>
                <o:OLEObject Type="Embed" ProgID="Word.Document.8" ShapeID="_x0000_i1030" DrawAspect="Icon" ObjectID="_1807523762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10FFAE60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2020r. </w:t>
            </w:r>
            <w:r w:rsidR="00E42E0D" w:rsidRPr="00E42E0D">
              <w:rPr>
                <w:rFonts w:ascii="Arial" w:eastAsia="Times New Roman" w:hAnsi="Arial" w:cs="Arial"/>
                <w:lang w:eastAsia="pl-PL"/>
              </w:rPr>
              <w:t>do 11 września 2022r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8pt;height:48pt" o:ole="">
                  <v:imagedata r:id="rId19" o:title=""/>
                </v:shape>
                <o:OLEObject Type="Embed" ProgID="Word.Document.8" ShapeID="_x0000_i1031" DrawAspect="Icon" ObjectID="_1807523763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B016F6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016F6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B016F6">
              <w:rPr>
                <w:rFonts w:ascii="Arial" w:eastAsia="Times New Roman" w:hAnsi="Arial" w:cs="Arial"/>
                <w:lang w:eastAsia="pl-PL"/>
              </w:rPr>
              <w:t>I</w:t>
            </w:r>
            <w:r w:rsidRPr="00B016F6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A5778B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A5778B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804936640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352FC51" w:rsidR="00D77154" w:rsidRPr="007A54B0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539" w:dyaOrig="997" w14:anchorId="11A68346">
                <v:shape id="_x0000_i1032" type="#_x0000_t75" style="width:77.25pt;height:49.5pt" o:ole="">
                  <v:imagedata r:id="rId21" o:title=""/>
                </v:shape>
                <o:OLEObject Type="Embed" ProgID="Word.Document.8" ShapeID="_x0000_i1032" DrawAspect="Icon" ObjectID="_1807523764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7A54B0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3BD14130" w:rsidR="0044677E" w:rsidRPr="007A54B0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02D05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D02D05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D02D05">
              <w:rPr>
                <w:rFonts w:ascii="Arial" w:eastAsia="Times New Roman" w:hAnsi="Arial" w:cs="Arial"/>
                <w:lang w:eastAsia="pl-PL"/>
              </w:rPr>
              <w:t>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7DB74EAC" w:rsidR="0044677E" w:rsidRPr="007A54B0" w:rsidRDefault="000426C8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632" w:dyaOrig="1056" w14:anchorId="33BF0B38">
                <v:shape id="_x0000_i1033" type="#_x0000_t75" style="width:81.75pt;height:52.5pt" o:ole="">
                  <v:imagedata r:id="rId23" o:title=""/>
                </v:shape>
                <o:OLEObject Type="Embed" ProgID="Word.Document.8" ShapeID="_x0000_i1033" DrawAspect="Icon" ObjectID="_1807523765" r:id="rId24">
                  <o:FieldCodes>\s</o:FieldCodes>
                </o:OLEObject>
              </w:object>
            </w:r>
          </w:p>
        </w:tc>
      </w:tr>
      <w:tr w:rsidR="000426C8" w:rsidRPr="000A166F" w14:paraId="5F5863E8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0B60C" w14:textId="3551BF0C" w:rsidR="000426C8" w:rsidRPr="007A54B0" w:rsidRDefault="000426C8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Rozdział I.10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4F439" w14:textId="537A8A70" w:rsidR="000426C8" w:rsidRPr="007A54B0" w:rsidRDefault="008E0F0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A54B0">
              <w:rPr>
                <w:rFonts w:ascii="Arial" w:eastAsia="Times New Roman" w:hAnsi="Arial" w:cs="Arial"/>
                <w:lang w:eastAsia="pl-PL"/>
              </w:rPr>
              <w:t>Kredyty na cele konsumpcyjne – Kredyt GOTÓWKA HIT OK  Komfort wycofany z oferty od 01 stycznia 2025r.</w:t>
            </w:r>
          </w:p>
        </w:tc>
        <w:bookmarkStart w:id="9" w:name="_MON_1796118932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74E" w14:textId="56B11AF4" w:rsidR="000426C8" w:rsidRPr="007A54B0" w:rsidRDefault="008E0F0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7A54B0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object w:dxaOrig="1440" w:dyaOrig="932" w14:anchorId="7252E3CD">
                <v:shape id="_x0000_i1034" type="#_x0000_t75" style="width:1in;height:46.5pt" o:ole="">
                  <v:imagedata r:id="rId25" o:title=""/>
                </v:shape>
                <o:OLEObject Type="Embed" ProgID="Word.Document.8" ShapeID="_x0000_i1034" DrawAspect="Icon" ObjectID="_1807523766" r:id="rId26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8F3493">
        <w:trPr>
          <w:trHeight w:val="950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7A54B0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7A54B0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A54B0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7A54B0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7A54B0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10" w:name="_MON_1740307780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5" type="#_x0000_t75" style="width:78pt;height:48pt" o:ole="">
                  <v:imagedata r:id="rId27" o:title=""/>
                </v:shape>
                <o:OLEObject Type="Embed" ProgID="Word.Document.8" ShapeID="_x0000_i1035" DrawAspect="Icon" ObjectID="_1807523767" r:id="rId28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CB2A3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1" w:name="_MON_1807523597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0E4915CE" w:rsidR="000A166F" w:rsidRPr="00212391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24D6326A">
                <v:shape id="_x0000_i1049" type="#_x0000_t75" style="width:76.5pt;height:49.5pt" o:ole="">
                  <v:imagedata r:id="rId29" o:title=""/>
                </v:shape>
                <o:OLEObject Type="Embed" ProgID="Word.Document.8" ShapeID="_x0000_i1049" DrawAspect="Icon" ObjectID="_1807523768" r:id="rId30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CB2A3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CB2A32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CB2A32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2" w:name="_MON_1758009117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212391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7" type="#_x0000_t75" style="width:78pt;height:48pt" o:ole="">
                  <v:imagedata r:id="rId31" o:title=""/>
                </v:shape>
                <o:OLEObject Type="Embed" ProgID="Word.Document.8" ShapeID="_x0000_i1037" DrawAspect="Icon" ObjectID="_1807523769" r:id="rId32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CB2A32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CB2A32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CB2A32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3" w:name="_MON_1807523629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7D82550C" w:rsidR="000A166F" w:rsidRPr="00212391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0D268E60">
                <v:shape id="_x0000_i1050" type="#_x0000_t75" style="width:76.5pt;height:49.5pt" o:ole="">
                  <v:imagedata r:id="rId33" o:title=""/>
                </v:shape>
                <o:OLEObject Type="Embed" ProgID="Word.Document.8" ShapeID="_x0000_i1050" DrawAspect="Icon" ObjectID="_1807523770" r:id="rId34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2391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2391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CB2A32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B2A32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4" w:name="_MON_1807523650"/>
        <w:bookmarkEnd w:id="1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A97BC87" w:rsidR="000A166F" w:rsidRPr="00212391" w:rsidRDefault="00CB2A3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79891A39">
                <v:shape id="_x0000_i1052" type="#_x0000_t75" style="width:76.5pt;height:49.5pt" o:ole="">
                  <v:imagedata r:id="rId35" o:title=""/>
                </v:shape>
                <o:OLEObject Type="Embed" ProgID="Word.Document.8" ShapeID="_x0000_i1052" DrawAspect="Icon" ObjectID="_1807523771" r:id="rId36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2391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212391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3493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5" w:name="_MON_1804936712"/>
        <w:bookmarkEnd w:id="15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5A97517F" w:rsidR="00572330" w:rsidRPr="00212391" w:rsidRDefault="008F349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9" w:dyaOrig="997" w14:anchorId="7A1E4E00">
                <v:shape id="_x0000_i1040" type="#_x0000_t75" style="width:77.25pt;height:49.5pt" o:ole="">
                  <v:imagedata r:id="rId37" o:title=""/>
                </v:shape>
                <o:OLEObject Type="Embed" ProgID="Word.Document.8" ShapeID="_x0000_i1040" DrawAspect="Icon" ObjectID="_1807523772" r:id="rId38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212391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212391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6" w:name="_MON_1758009228"/>
        <w:bookmarkEnd w:id="16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212391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1" type="#_x0000_t75" style="width:78pt;height:48pt" o:ole="">
                  <v:imagedata r:id="rId39" o:title=""/>
                </v:shape>
                <o:OLEObject Type="Embed" ProgID="Word.Document.8" ShapeID="_x0000_i1041" DrawAspect="Icon" ObjectID="_1807523773" r:id="rId40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212391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8F3493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8F3493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8F349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239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8F3493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CB2A3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7" w:name="_MON_1807523671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11956C77" w:rsidR="0035358C" w:rsidRPr="008F3493" w:rsidRDefault="00CB2A32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4" w:dyaOrig="994" w14:anchorId="2C6EC395">
                <v:shape id="_x0000_i1055" type="#_x0000_t75" style="width:76.5pt;height:49.5pt" o:ole="">
                  <v:imagedata r:id="rId41" o:title=""/>
                </v:shape>
                <o:OLEObject Type="Embed" ProgID="Word.Document.8" ShapeID="_x0000_i1055" DrawAspect="Icon" ObjectID="_1807523774" r:id="rId42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212391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212391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8" w:name="_MON_1764512421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12391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3" type="#_x0000_t75" style="width:78pt;height:48pt" o:ole="">
                  <v:imagedata r:id="rId43" o:title=""/>
                </v:shape>
                <o:OLEObject Type="Embed" ProgID="Word.Document.8" ShapeID="_x0000_i1043" DrawAspect="Icon" ObjectID="_1807523775" r:id="rId44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212391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lastRenderedPageBreak/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212391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212391">
              <w:t xml:space="preserve"> </w:t>
            </w:r>
            <w:r w:rsidRPr="00212391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9" w:name="_MON_1764512462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Pr="00212391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12391"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4" type="#_x0000_t75" style="width:78pt;height:48pt" o:ole="">
                  <v:imagedata r:id="rId45" o:title=""/>
                </v:shape>
                <o:OLEObject Type="Embed" ProgID="Word.Document.8" ShapeID="_x0000_i1044" DrawAspect="Icon" ObjectID="_1807523776" r:id="rId46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20" w:name="_MON_1764512624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5" type="#_x0000_t75" style="width:78pt;height:48pt" o:ole="">
                  <v:imagedata r:id="rId47" o:title=""/>
                </v:shape>
                <o:OLEObject Type="Embed" ProgID="Word.Document.8" ShapeID="_x0000_i1045" DrawAspect="Icon" ObjectID="_1807523777" r:id="rId48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1" w:name="_MON_1764512581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6" type="#_x0000_t75" style="width:78pt;height:48pt" o:ole="">
                  <v:imagedata r:id="rId49" o:title=""/>
                </v:shape>
                <o:OLEObject Type="Embed" ProgID="Word.Document.8" ShapeID="_x0000_i1046" DrawAspect="Icon" ObjectID="_1807523778" r:id="rId50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2" w:name="_MON_1758009186"/>
        <w:bookmarkEnd w:id="2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7" type="#_x0000_t75" style="width:78pt;height:48pt" o:ole="">
                  <v:imagedata r:id="rId51" o:title=""/>
                </v:shape>
                <o:OLEObject Type="Embed" ProgID="Word.Document.8" ShapeID="_x0000_i1047" DrawAspect="Icon" ObjectID="_1807523779" r:id="rId52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CB2A3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CB2A32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CB2A3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B2A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CB2A3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A46382">
        <w:trPr>
          <w:trHeight w:val="545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CB2A3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CB2A3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CB2A3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B2A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CB2A3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212391" w:rsidRPr="00212391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5BA0D" w14:textId="2D293BD6" w:rsidR="00277718" w:rsidRPr="00CB2A32" w:rsidRDefault="00277718" w:rsidP="00BD6908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B63B1D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3545A1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  <w:r w:rsidR="00BD6908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72D14B3A" w:rsidR="00066E0D" w:rsidRPr="00CB2A32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9D2D83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maja </w:t>
            </w:r>
            <w:r w:rsidR="009D2D83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623FEDCC" w:rsidR="00CC3E96" w:rsidRPr="00CB2A32" w:rsidRDefault="00FA7F22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,77%</w:t>
            </w:r>
          </w:p>
        </w:tc>
      </w:tr>
      <w:tr w:rsidR="00212391" w:rsidRPr="00212391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1997FB30" w:rsidR="00277718" w:rsidRPr="00CB2A32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CB2A32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057298EC" w:rsidR="00066E0D" w:rsidRPr="00CB2A32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maja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CB2A32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68C4CA5" w14:textId="6BBDDCBD" w:rsidR="00550A15" w:rsidRPr="00CB2A32" w:rsidRDefault="00FA7F22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5,58%</w:t>
            </w:r>
          </w:p>
        </w:tc>
      </w:tr>
      <w:tr w:rsidR="00212391" w:rsidRPr="00212391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CB2A3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0F3AF083" w:rsidR="00277718" w:rsidRPr="00CB2A32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0032ED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="00946FFA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0152E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CB2A32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785C0172" w14:textId="77777777" w:rsidTr="008F3493">
        <w:trPr>
          <w:trHeight w:val="5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3FDCAEDA" w:rsidR="00277718" w:rsidRPr="00CB2A32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proofErr w:type="spellStart"/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</w:t>
            </w:r>
            <w:proofErr w:type="spellEnd"/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stawka WIBOR 3M za</w:t>
            </w:r>
            <w:r w:rsidR="004C3155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(kredyty </w:t>
            </w:r>
            <w:proofErr w:type="spellStart"/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nowoudzielane</w:t>
            </w:r>
            <w:proofErr w:type="spellEnd"/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102CA78E" w:rsidR="002B33EB" w:rsidRPr="00CB2A32" w:rsidRDefault="005501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1161C4AA" w:rsidR="00A65090" w:rsidRPr="00CB2A32" w:rsidRDefault="00CC3E96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212391" w:rsidRPr="00212391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17A61055" w:rsidR="00B57001" w:rsidRPr="00CB2A32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proofErr w:type="spellStart"/>
            <w:r w:rsidRPr="00CB2A32">
              <w:rPr>
                <w:rFonts w:ascii="Arial" w:hAnsi="Arial" w:cs="Arial"/>
                <w:sz w:val="20"/>
                <w:szCs w:val="20"/>
              </w:rPr>
              <w:t>Średniokwartalna</w:t>
            </w:r>
            <w:proofErr w:type="spellEnd"/>
            <w:r w:rsidRPr="00CB2A32">
              <w:rPr>
                <w:rFonts w:ascii="Arial" w:hAnsi="Arial" w:cs="Arial"/>
                <w:sz w:val="20"/>
                <w:szCs w:val="20"/>
              </w:rPr>
              <w:t xml:space="preserve"> stawka WIBID 3M za</w:t>
            </w:r>
            <w:r w:rsidR="009D2D83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55014C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 </w:t>
            </w:r>
            <w:r w:rsidR="002F6850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</w:t>
            </w:r>
            <w:r w:rsidR="00193D39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2025</w:t>
            </w:r>
            <w:r w:rsidR="002F6850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r. </w:t>
            </w:r>
            <w:r w:rsidRPr="00CB2A32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1C24BB92" w:rsidR="009D2D83" w:rsidRPr="00CB2A32" w:rsidRDefault="0055014C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 kwartał</w:t>
            </w:r>
            <w:r w:rsidR="009D2D83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9C10" w14:textId="6EC273F7" w:rsidR="00A65090" w:rsidRPr="00CB2A32" w:rsidRDefault="00A65090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14675CF" w14:textId="0C3DBFCF" w:rsidR="00CC3E96" w:rsidRPr="00CB2A32" w:rsidRDefault="00CC3E96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5,66%</w:t>
            </w:r>
          </w:p>
        </w:tc>
      </w:tr>
      <w:tr w:rsidR="00212391" w:rsidRPr="00212391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6570C33D" w:rsidR="00277718" w:rsidRPr="00CB2A32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/2025 </w:t>
            </w: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789A40FD" w:rsidR="00066E0D" w:rsidRPr="00CB2A32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 maja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77CC851D" w:rsidR="00FA7F22" w:rsidRPr="00CB2A32" w:rsidRDefault="00FA7F22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5,57%</w:t>
            </w:r>
          </w:p>
        </w:tc>
      </w:tr>
      <w:tr w:rsidR="00212391" w:rsidRPr="00212391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70100E84" w:rsidR="00B667D0" w:rsidRPr="00CB2A32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A4638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04</w:t>
            </w:r>
            <w:r w:rsidR="00D86ABC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755854E1" w:rsidR="00066E0D" w:rsidRPr="00CB2A32" w:rsidRDefault="00A46382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maja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5387AD02" w:rsidR="00A46382" w:rsidRPr="00CB2A32" w:rsidRDefault="00A46382" w:rsidP="00B63B1D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5,46%</w:t>
            </w:r>
          </w:p>
        </w:tc>
      </w:tr>
      <w:tr w:rsidR="00212391" w:rsidRPr="00212391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CB2A32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CB2A32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CB2A32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565EE41B" w:rsidR="002B33EB" w:rsidRPr="00CB2A32" w:rsidRDefault="009B2908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II kwartał </w:t>
            </w:r>
            <w:r w:rsidR="009D2D83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2025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02B241C4" w:rsidR="009B2908" w:rsidRPr="00CB2A32" w:rsidRDefault="009B290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5,87%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CB2A32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CB2A32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CB2A32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CB2A3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CB2A3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CB2A32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CB2A3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CB2A32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CB2A3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CB2A3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CB2A3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B2A3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CB2A3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B2A3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BD6908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BD6908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BD6908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lastRenderedPageBreak/>
              <w:t>2 x (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</w:t>
            </w:r>
            <w:proofErr w:type="spellStart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pp</w:t>
            </w:r>
            <w:proofErr w:type="spellEnd"/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) = 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BD6908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BD69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BD6908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BD690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BD6908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BD6908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2C8F9D9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805F04B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3E6E353A" w14:textId="77777777" w:rsidR="00C5310E" w:rsidRDefault="00C5310E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6F97A3BD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49D5F2D" w14:textId="77777777" w:rsidR="00AA47EC" w:rsidRDefault="00AA47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tbl>
      <w:tblPr>
        <w:tblW w:w="10324" w:type="dxa"/>
        <w:tblInd w:w="-5" w:type="dxa"/>
        <w:tblBorders>
          <w:top w:val="single" w:sz="4" w:space="0" w:color="BDD73E"/>
          <w:left w:val="single" w:sz="4" w:space="0" w:color="BDD73E"/>
          <w:bottom w:val="single" w:sz="4" w:space="0" w:color="BDD73E"/>
          <w:right w:val="single" w:sz="4" w:space="0" w:color="BDD73E"/>
          <w:insideH w:val="single" w:sz="4" w:space="0" w:color="BDD73E"/>
          <w:insideV w:val="single" w:sz="4" w:space="0" w:color="BDD73E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  <w:gridCol w:w="1422"/>
      </w:tblGrid>
      <w:tr w:rsidR="00C5310E" w:rsidRPr="002E6215" w14:paraId="5130CF09" w14:textId="77777777" w:rsidTr="00E21DAC">
        <w:tc>
          <w:tcPr>
            <w:tcW w:w="4508" w:type="dxa"/>
            <w:shd w:val="clear" w:color="auto" w:fill="E2EFD9"/>
          </w:tcPr>
          <w:p w14:paraId="32D09CAC" w14:textId="0EE98C4B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Pozostałe stawki oprocentowania</w:t>
            </w:r>
            <w:r w:rsid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  </w:t>
            </w: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ekwiwalenty</w:t>
            </w:r>
          </w:p>
        </w:tc>
        <w:tc>
          <w:tcPr>
            <w:tcW w:w="4394" w:type="dxa"/>
            <w:shd w:val="clear" w:color="auto" w:fill="auto"/>
          </w:tcPr>
          <w:p w14:paraId="081742BC" w14:textId="68FBD848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Zasada</w:t>
            </w:r>
          </w:p>
        </w:tc>
        <w:tc>
          <w:tcPr>
            <w:tcW w:w="1422" w:type="dxa"/>
            <w:shd w:val="clear" w:color="auto" w:fill="auto"/>
          </w:tcPr>
          <w:p w14:paraId="7F67EE60" w14:textId="77777777" w:rsidR="00C5310E" w:rsidRPr="007F78AE" w:rsidRDefault="00C5310E" w:rsidP="007F78A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Stopa  %</w:t>
            </w:r>
          </w:p>
        </w:tc>
      </w:tr>
      <w:tr w:rsidR="00C5310E" w:rsidRPr="002E6215" w14:paraId="04CF6482" w14:textId="77777777" w:rsidTr="00E21DAC">
        <w:tc>
          <w:tcPr>
            <w:tcW w:w="4508" w:type="dxa"/>
            <w:shd w:val="clear" w:color="auto" w:fill="E2EFD9"/>
          </w:tcPr>
          <w:p w14:paraId="58837757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umownym.</w:t>
            </w:r>
          </w:p>
        </w:tc>
        <w:tc>
          <w:tcPr>
            <w:tcW w:w="4394" w:type="dxa"/>
            <w:shd w:val="clear" w:color="auto" w:fill="auto"/>
          </w:tcPr>
          <w:p w14:paraId="4686341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 wyłączeniem przypadków gdy zerwanie terminu umownego nastąpiło na skutek wniesienia kaucji środków na zabezpieczenie wierzytelności w OK Banku Spółdzielczym</w:t>
            </w:r>
          </w:p>
        </w:tc>
        <w:tc>
          <w:tcPr>
            <w:tcW w:w="1422" w:type="dxa"/>
            <w:shd w:val="clear" w:color="auto" w:fill="auto"/>
          </w:tcPr>
          <w:p w14:paraId="258987B6" w14:textId="77777777" w:rsidR="00C5310E" w:rsidRPr="007F78AE" w:rsidRDefault="00C5310E" w:rsidP="00E21DAC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</w:p>
          <w:p w14:paraId="282828C9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27B16E6E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</w:p>
          <w:p w14:paraId="5CE62968" w14:textId="77777777" w:rsidR="00C5310E" w:rsidRPr="007F78AE" w:rsidRDefault="00C5310E" w:rsidP="00E21DAC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7F78AE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0,00%</w:t>
            </w:r>
          </w:p>
        </w:tc>
      </w:tr>
      <w:tr w:rsidR="00C5310E" w:rsidRPr="002E6215" w14:paraId="569585B1" w14:textId="77777777" w:rsidTr="00E21DAC">
        <w:tc>
          <w:tcPr>
            <w:tcW w:w="4508" w:type="dxa"/>
            <w:shd w:val="clear" w:color="auto" w:fill="E2EFD9"/>
          </w:tcPr>
          <w:p w14:paraId="234F8E0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Oprocentowanie środków zerwanych przed terminem umownym na skutek wniesienia kaucji środków na zabezpieczenie wierzytelności w OK Banku Spółdzielczym</w:t>
            </w:r>
          </w:p>
        </w:tc>
        <w:tc>
          <w:tcPr>
            <w:tcW w:w="5816" w:type="dxa"/>
            <w:gridSpan w:val="2"/>
            <w:shd w:val="clear" w:color="auto" w:fill="auto"/>
          </w:tcPr>
          <w:p w14:paraId="3E081189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Stopa właściwa dla lokaty standard, określona dla terminu odpowiadającego przetrzymaniu lokaty</w:t>
            </w:r>
          </w:p>
        </w:tc>
      </w:tr>
      <w:tr w:rsidR="00C5310E" w:rsidRPr="002E6215" w14:paraId="298A6339" w14:textId="77777777" w:rsidTr="00E21DAC">
        <w:tc>
          <w:tcPr>
            <w:tcW w:w="4508" w:type="dxa"/>
            <w:shd w:val="clear" w:color="auto" w:fill="E2EFD9"/>
          </w:tcPr>
          <w:p w14:paraId="4136B7BC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Ekwiwalent oprocentowania dla środków na rachunkach terminowych, o  których umowa została rozwiązana z mocy art. 59a ust.1 pkt.2 Prawa bankowego tj. na skutek braku dyspozycji przez okres 10 lat</w:t>
            </w:r>
          </w:p>
          <w:p w14:paraId="6B33785E" w14:textId="77777777" w:rsidR="00C5310E" w:rsidRPr="007F78AE" w:rsidRDefault="00C5310E" w:rsidP="00E21D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6" w:type="dxa"/>
            <w:gridSpan w:val="2"/>
            <w:shd w:val="clear" w:color="auto" w:fill="auto"/>
          </w:tcPr>
          <w:p w14:paraId="309D9C85" w14:textId="77777777" w:rsidR="00C5310E" w:rsidRPr="007F78AE" w:rsidRDefault="00C5310E" w:rsidP="00E21DA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trike/>
                <w:sz w:val="20"/>
                <w:szCs w:val="20"/>
                <w:lang w:eastAsia="zh-CN"/>
              </w:rPr>
            </w:pPr>
            <w:r w:rsidRPr="007F78A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Zgodnie z  art. 59a ust.5 pkt.2 Prawa bankowego środki od dnia wygaśnięcia umowy do dnia wypłaty środków pieniężnych osobie posiadającej do nich tytuł prawny  podlegają waloryzacji o prognozowany w ustawie budżetowej na dany rok średnioroczny wskaźnik cen towarów i usług konsumpcyjnych ogółem. Waloryzacji dokonuje się na ostatni dzień roku kalendarzowego. Zgodnie z art. 17 ustawy  budżetowej z dnia 18 stycznia 2024r.  prognozowany średnioroczny wskaźnik cen towarów i usług konsumpcyjnych ogółem wynosi 106,6%.</w:t>
            </w:r>
          </w:p>
        </w:tc>
      </w:tr>
    </w:tbl>
    <w:p w14:paraId="453F2905" w14:textId="77777777" w:rsidR="00A525EC" w:rsidRDefault="00A525EC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0CB10D4C" w14:textId="77777777" w:rsidR="00A525EC" w:rsidRPr="00CB2A32" w:rsidRDefault="00A525EC" w:rsidP="008F3493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75EC042B" w:rsidR="00277718" w:rsidRPr="00CB2A32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CB2A3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CB2A3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A46382" w:rsidRPr="00CB2A32">
        <w:rPr>
          <w:rFonts w:ascii="Arial" w:eastAsia="Calibri" w:hAnsi="Arial" w:cs="Arial"/>
          <w:sz w:val="18"/>
          <w:szCs w:val="18"/>
          <w:lang w:eastAsia="zh-CN"/>
        </w:rPr>
        <w:t xml:space="preserve">1 maja </w:t>
      </w:r>
      <w:r w:rsidR="009D2D83" w:rsidRPr="00CB2A32">
        <w:rPr>
          <w:rFonts w:ascii="Arial" w:eastAsia="Calibri" w:hAnsi="Arial" w:cs="Arial"/>
          <w:sz w:val="18"/>
          <w:szCs w:val="18"/>
          <w:lang w:eastAsia="zh-CN"/>
        </w:rPr>
        <w:t>2025r.</w:t>
      </w:r>
    </w:p>
    <w:p w14:paraId="514844BC" w14:textId="58819DE9" w:rsidR="007A47D5" w:rsidRPr="00CB2A32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CB2A32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CB2A32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CB2A32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CB2A32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CB2A32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7F78AE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CB2A3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Aktualizacja stawek referencyjnych NBP ustalanych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przez R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7F78A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7F78AE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7F78AE" w:rsidRDefault="00C52F8F" w:rsidP="00602B15">
      <w:pPr>
        <w:spacing w:after="0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7F78AE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7F78AE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7CC731D" w:rsidR="00B82BD6" w:rsidRPr="007A54B0" w:rsidRDefault="00393FCF" w:rsidP="00602B15">
      <w:pPr>
        <w:pStyle w:val="Akapitzlist"/>
        <w:numPr>
          <w:ilvl w:val="0"/>
          <w:numId w:val="12"/>
        </w:numPr>
        <w:spacing w:after="0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F78AE">
        <w:rPr>
          <w:rFonts w:ascii="Arial" w:hAnsi="Arial" w:cs="Arial"/>
          <w:bCs/>
          <w:sz w:val="18"/>
          <w:szCs w:val="18"/>
        </w:rPr>
        <w:t xml:space="preserve">Aktualna Tabela oprocentowania zatwierdzona Uchwałą Zarządu </w:t>
      </w:r>
      <w:r w:rsidRPr="007A54B0">
        <w:rPr>
          <w:rFonts w:ascii="Arial" w:hAnsi="Arial" w:cs="Arial"/>
          <w:bCs/>
          <w:sz w:val="18"/>
          <w:szCs w:val="18"/>
        </w:rPr>
        <w:t xml:space="preserve">nr </w:t>
      </w:r>
      <w:bookmarkStart w:id="23" w:name="_Hlk183072866"/>
      <w:r w:rsidR="00C85E3D" w:rsidRPr="007A54B0">
        <w:rPr>
          <w:rFonts w:ascii="Arial" w:hAnsi="Arial" w:cs="Arial"/>
          <w:bCs/>
          <w:sz w:val="18"/>
          <w:szCs w:val="18"/>
        </w:rPr>
        <w:t xml:space="preserve">IV/01/81/2024 z 23 grudnia 2024r. </w:t>
      </w:r>
    </w:p>
    <w:bookmarkEnd w:id="23"/>
    <w:p w14:paraId="33F7E541" w14:textId="4B68BBC1" w:rsidR="00C52F8F" w:rsidRPr="007A54B0" w:rsidRDefault="00C52F8F" w:rsidP="00602B15">
      <w:pPr>
        <w:numPr>
          <w:ilvl w:val="0"/>
          <w:numId w:val="12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>Decyzj</w:t>
      </w:r>
      <w:r w:rsidR="007F675D" w:rsidRPr="007A54B0">
        <w:rPr>
          <w:rFonts w:ascii="Arial" w:hAnsi="Arial" w:cs="Arial"/>
          <w:bCs/>
          <w:sz w:val="18"/>
          <w:szCs w:val="18"/>
        </w:rPr>
        <w:t>e</w:t>
      </w:r>
      <w:r w:rsidRPr="007A54B0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7A54B0" w:rsidRDefault="007F675D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7A54B0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602B15" w:rsidRDefault="00C52F8F" w:rsidP="00602B15">
      <w:pPr>
        <w:numPr>
          <w:ilvl w:val="0"/>
          <w:numId w:val="12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602B15">
        <w:rPr>
          <w:rFonts w:ascii="Arial" w:hAnsi="Arial" w:cs="Arial"/>
          <w:bCs/>
          <w:sz w:val="18"/>
          <w:szCs w:val="18"/>
        </w:rPr>
        <w:t xml:space="preserve">Kodeks cywilny –  art.481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6207ABA"/>
    <w:lvl w:ilvl="0" w:tplc="A170F24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E2B"/>
    <w:multiLevelType w:val="hybridMultilevel"/>
    <w:tmpl w:val="0AC68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1"/>
  </w:num>
  <w:num w:numId="12" w16cid:durableId="1918636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32ED"/>
    <w:rsid w:val="00006ADD"/>
    <w:rsid w:val="0001344A"/>
    <w:rsid w:val="0001349A"/>
    <w:rsid w:val="0002639F"/>
    <w:rsid w:val="000268A5"/>
    <w:rsid w:val="00030E13"/>
    <w:rsid w:val="00034BA1"/>
    <w:rsid w:val="000417A4"/>
    <w:rsid w:val="000426C8"/>
    <w:rsid w:val="00045F09"/>
    <w:rsid w:val="000470DF"/>
    <w:rsid w:val="000627DD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43F6"/>
    <w:rsid w:val="001565A0"/>
    <w:rsid w:val="00156D9B"/>
    <w:rsid w:val="00161469"/>
    <w:rsid w:val="00162612"/>
    <w:rsid w:val="00170E42"/>
    <w:rsid w:val="001748A7"/>
    <w:rsid w:val="00175434"/>
    <w:rsid w:val="00175F02"/>
    <w:rsid w:val="00182909"/>
    <w:rsid w:val="00185F75"/>
    <w:rsid w:val="00187212"/>
    <w:rsid w:val="00193D39"/>
    <w:rsid w:val="00196F56"/>
    <w:rsid w:val="001A16C3"/>
    <w:rsid w:val="001B2CE9"/>
    <w:rsid w:val="001B7A16"/>
    <w:rsid w:val="001C1694"/>
    <w:rsid w:val="001C4B98"/>
    <w:rsid w:val="001C5FA2"/>
    <w:rsid w:val="001D7C1F"/>
    <w:rsid w:val="001E04EF"/>
    <w:rsid w:val="001E2FBF"/>
    <w:rsid w:val="001E56B5"/>
    <w:rsid w:val="001E7217"/>
    <w:rsid w:val="001E7673"/>
    <w:rsid w:val="001E7B3B"/>
    <w:rsid w:val="001F204D"/>
    <w:rsid w:val="001F59BD"/>
    <w:rsid w:val="002055EA"/>
    <w:rsid w:val="00210BC1"/>
    <w:rsid w:val="00212391"/>
    <w:rsid w:val="002167B2"/>
    <w:rsid w:val="002209E0"/>
    <w:rsid w:val="00222C08"/>
    <w:rsid w:val="00227954"/>
    <w:rsid w:val="00233FF6"/>
    <w:rsid w:val="002345D8"/>
    <w:rsid w:val="00237D5A"/>
    <w:rsid w:val="00243409"/>
    <w:rsid w:val="0026700F"/>
    <w:rsid w:val="00271573"/>
    <w:rsid w:val="00275046"/>
    <w:rsid w:val="00276C50"/>
    <w:rsid w:val="00277718"/>
    <w:rsid w:val="002838CD"/>
    <w:rsid w:val="0029066B"/>
    <w:rsid w:val="00291EA8"/>
    <w:rsid w:val="0029562A"/>
    <w:rsid w:val="00296960"/>
    <w:rsid w:val="002A2199"/>
    <w:rsid w:val="002A2C56"/>
    <w:rsid w:val="002A5A01"/>
    <w:rsid w:val="002A7E16"/>
    <w:rsid w:val="002B33EB"/>
    <w:rsid w:val="002C0D4A"/>
    <w:rsid w:val="002D4C69"/>
    <w:rsid w:val="002E0490"/>
    <w:rsid w:val="002E48AC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167B"/>
    <w:rsid w:val="0035358C"/>
    <w:rsid w:val="003545A1"/>
    <w:rsid w:val="00357D2F"/>
    <w:rsid w:val="003639FC"/>
    <w:rsid w:val="003703F8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21EA9"/>
    <w:rsid w:val="004316E6"/>
    <w:rsid w:val="0043321B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04A3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14C"/>
    <w:rsid w:val="00550A15"/>
    <w:rsid w:val="00553751"/>
    <w:rsid w:val="00555EC5"/>
    <w:rsid w:val="00557405"/>
    <w:rsid w:val="00561306"/>
    <w:rsid w:val="005705BD"/>
    <w:rsid w:val="00572330"/>
    <w:rsid w:val="00576B9F"/>
    <w:rsid w:val="00590CE2"/>
    <w:rsid w:val="005A11AE"/>
    <w:rsid w:val="005A183B"/>
    <w:rsid w:val="005A57C1"/>
    <w:rsid w:val="005B54A7"/>
    <w:rsid w:val="005B61DB"/>
    <w:rsid w:val="005C16F3"/>
    <w:rsid w:val="005C3E2A"/>
    <w:rsid w:val="005C5D24"/>
    <w:rsid w:val="005D652D"/>
    <w:rsid w:val="005D6BE6"/>
    <w:rsid w:val="005E3428"/>
    <w:rsid w:val="005E7696"/>
    <w:rsid w:val="005F6898"/>
    <w:rsid w:val="00602B15"/>
    <w:rsid w:val="00610764"/>
    <w:rsid w:val="006269EF"/>
    <w:rsid w:val="00632FC1"/>
    <w:rsid w:val="00646AB3"/>
    <w:rsid w:val="00651375"/>
    <w:rsid w:val="006533EF"/>
    <w:rsid w:val="006615E1"/>
    <w:rsid w:val="00673FEE"/>
    <w:rsid w:val="00676B42"/>
    <w:rsid w:val="00677581"/>
    <w:rsid w:val="00687171"/>
    <w:rsid w:val="0069397D"/>
    <w:rsid w:val="006A1672"/>
    <w:rsid w:val="006B5735"/>
    <w:rsid w:val="006C71E4"/>
    <w:rsid w:val="006D65CB"/>
    <w:rsid w:val="006E3055"/>
    <w:rsid w:val="006F0509"/>
    <w:rsid w:val="006F3F2C"/>
    <w:rsid w:val="006F5375"/>
    <w:rsid w:val="006F6E7B"/>
    <w:rsid w:val="00700112"/>
    <w:rsid w:val="0070111B"/>
    <w:rsid w:val="007016C2"/>
    <w:rsid w:val="00705DD4"/>
    <w:rsid w:val="0071107E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5118"/>
    <w:rsid w:val="00757B28"/>
    <w:rsid w:val="00761774"/>
    <w:rsid w:val="00770421"/>
    <w:rsid w:val="0077353E"/>
    <w:rsid w:val="007A2EE7"/>
    <w:rsid w:val="007A3898"/>
    <w:rsid w:val="007A47D5"/>
    <w:rsid w:val="007A54B0"/>
    <w:rsid w:val="007B1F8E"/>
    <w:rsid w:val="007B38D7"/>
    <w:rsid w:val="007B6205"/>
    <w:rsid w:val="007B67A2"/>
    <w:rsid w:val="007D50AB"/>
    <w:rsid w:val="007D533D"/>
    <w:rsid w:val="007E4361"/>
    <w:rsid w:val="007E6D5A"/>
    <w:rsid w:val="007E702A"/>
    <w:rsid w:val="007F675D"/>
    <w:rsid w:val="007F78AE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7591C"/>
    <w:rsid w:val="0089069D"/>
    <w:rsid w:val="0089256A"/>
    <w:rsid w:val="0089579B"/>
    <w:rsid w:val="0089724D"/>
    <w:rsid w:val="008B3E41"/>
    <w:rsid w:val="008C4D4C"/>
    <w:rsid w:val="008C5B4C"/>
    <w:rsid w:val="008D0DD8"/>
    <w:rsid w:val="008D23F0"/>
    <w:rsid w:val="008D31F4"/>
    <w:rsid w:val="008E0F0E"/>
    <w:rsid w:val="008E754B"/>
    <w:rsid w:val="008F18BF"/>
    <w:rsid w:val="008F1BF0"/>
    <w:rsid w:val="008F3493"/>
    <w:rsid w:val="00911BBD"/>
    <w:rsid w:val="00911C18"/>
    <w:rsid w:val="00916182"/>
    <w:rsid w:val="00917E10"/>
    <w:rsid w:val="00922068"/>
    <w:rsid w:val="00943A61"/>
    <w:rsid w:val="0094646A"/>
    <w:rsid w:val="00946FFA"/>
    <w:rsid w:val="009471D1"/>
    <w:rsid w:val="00952D14"/>
    <w:rsid w:val="009537BF"/>
    <w:rsid w:val="00970CD0"/>
    <w:rsid w:val="00970F78"/>
    <w:rsid w:val="009758E2"/>
    <w:rsid w:val="00981154"/>
    <w:rsid w:val="00982535"/>
    <w:rsid w:val="0099049F"/>
    <w:rsid w:val="009929FD"/>
    <w:rsid w:val="009A30A0"/>
    <w:rsid w:val="009B2908"/>
    <w:rsid w:val="009C2FF6"/>
    <w:rsid w:val="009C3CFC"/>
    <w:rsid w:val="009D2D83"/>
    <w:rsid w:val="009E3ECF"/>
    <w:rsid w:val="009E66FF"/>
    <w:rsid w:val="009F06D8"/>
    <w:rsid w:val="009F3158"/>
    <w:rsid w:val="009F5C8A"/>
    <w:rsid w:val="00A0152E"/>
    <w:rsid w:val="00A1063C"/>
    <w:rsid w:val="00A15891"/>
    <w:rsid w:val="00A179A2"/>
    <w:rsid w:val="00A44266"/>
    <w:rsid w:val="00A46382"/>
    <w:rsid w:val="00A525EC"/>
    <w:rsid w:val="00A54024"/>
    <w:rsid w:val="00A557DA"/>
    <w:rsid w:val="00A5778B"/>
    <w:rsid w:val="00A65090"/>
    <w:rsid w:val="00A92631"/>
    <w:rsid w:val="00A95B13"/>
    <w:rsid w:val="00A96E26"/>
    <w:rsid w:val="00AA47EC"/>
    <w:rsid w:val="00AA7A42"/>
    <w:rsid w:val="00AB16A2"/>
    <w:rsid w:val="00AB5AD5"/>
    <w:rsid w:val="00AC3AF3"/>
    <w:rsid w:val="00AC5BFC"/>
    <w:rsid w:val="00AD03A3"/>
    <w:rsid w:val="00AE37C3"/>
    <w:rsid w:val="00B001AD"/>
    <w:rsid w:val="00B015A1"/>
    <w:rsid w:val="00B016F6"/>
    <w:rsid w:val="00B133A7"/>
    <w:rsid w:val="00B163C0"/>
    <w:rsid w:val="00B26756"/>
    <w:rsid w:val="00B32C4A"/>
    <w:rsid w:val="00B416B6"/>
    <w:rsid w:val="00B43D27"/>
    <w:rsid w:val="00B50858"/>
    <w:rsid w:val="00B51624"/>
    <w:rsid w:val="00B55650"/>
    <w:rsid w:val="00B57001"/>
    <w:rsid w:val="00B63040"/>
    <w:rsid w:val="00B63B1D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B6EDA"/>
    <w:rsid w:val="00BD6908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24B61"/>
    <w:rsid w:val="00C34312"/>
    <w:rsid w:val="00C41845"/>
    <w:rsid w:val="00C42F56"/>
    <w:rsid w:val="00C4336D"/>
    <w:rsid w:val="00C52F8F"/>
    <w:rsid w:val="00C5310E"/>
    <w:rsid w:val="00C61611"/>
    <w:rsid w:val="00C66B39"/>
    <w:rsid w:val="00C67C62"/>
    <w:rsid w:val="00C764F9"/>
    <w:rsid w:val="00C8136C"/>
    <w:rsid w:val="00C82361"/>
    <w:rsid w:val="00C832BD"/>
    <w:rsid w:val="00C84D4B"/>
    <w:rsid w:val="00C85E3D"/>
    <w:rsid w:val="00C8628D"/>
    <w:rsid w:val="00C874F9"/>
    <w:rsid w:val="00C9525B"/>
    <w:rsid w:val="00CA308F"/>
    <w:rsid w:val="00CA6B48"/>
    <w:rsid w:val="00CB114E"/>
    <w:rsid w:val="00CB27B0"/>
    <w:rsid w:val="00CB2A32"/>
    <w:rsid w:val="00CC3E96"/>
    <w:rsid w:val="00CD171D"/>
    <w:rsid w:val="00CD5408"/>
    <w:rsid w:val="00CD5CB2"/>
    <w:rsid w:val="00CE0688"/>
    <w:rsid w:val="00CF06CB"/>
    <w:rsid w:val="00D021A5"/>
    <w:rsid w:val="00D0293F"/>
    <w:rsid w:val="00D02988"/>
    <w:rsid w:val="00D02D05"/>
    <w:rsid w:val="00D05C3C"/>
    <w:rsid w:val="00D07572"/>
    <w:rsid w:val="00D14AB6"/>
    <w:rsid w:val="00D15B10"/>
    <w:rsid w:val="00D227F7"/>
    <w:rsid w:val="00D2291F"/>
    <w:rsid w:val="00D270B6"/>
    <w:rsid w:val="00D3125F"/>
    <w:rsid w:val="00D36FF8"/>
    <w:rsid w:val="00D45ACA"/>
    <w:rsid w:val="00D47F14"/>
    <w:rsid w:val="00D5250B"/>
    <w:rsid w:val="00D53867"/>
    <w:rsid w:val="00D5719F"/>
    <w:rsid w:val="00D578EF"/>
    <w:rsid w:val="00D60E7E"/>
    <w:rsid w:val="00D63E1A"/>
    <w:rsid w:val="00D72E97"/>
    <w:rsid w:val="00D77154"/>
    <w:rsid w:val="00D85D0C"/>
    <w:rsid w:val="00D86ABC"/>
    <w:rsid w:val="00D90732"/>
    <w:rsid w:val="00D950C0"/>
    <w:rsid w:val="00DC54A1"/>
    <w:rsid w:val="00DE3446"/>
    <w:rsid w:val="00DF0996"/>
    <w:rsid w:val="00DF6C10"/>
    <w:rsid w:val="00E05AB0"/>
    <w:rsid w:val="00E06D13"/>
    <w:rsid w:val="00E165A2"/>
    <w:rsid w:val="00E4269B"/>
    <w:rsid w:val="00E42E0D"/>
    <w:rsid w:val="00E4798D"/>
    <w:rsid w:val="00E54DA6"/>
    <w:rsid w:val="00E54FF9"/>
    <w:rsid w:val="00E564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0620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B1A"/>
    <w:rsid w:val="00F07F38"/>
    <w:rsid w:val="00F105BC"/>
    <w:rsid w:val="00F10E1E"/>
    <w:rsid w:val="00F15C18"/>
    <w:rsid w:val="00F217E4"/>
    <w:rsid w:val="00F22BE4"/>
    <w:rsid w:val="00F3514A"/>
    <w:rsid w:val="00F42513"/>
    <w:rsid w:val="00F50A99"/>
    <w:rsid w:val="00F51339"/>
    <w:rsid w:val="00FA0436"/>
    <w:rsid w:val="00FA7F22"/>
    <w:rsid w:val="00FB5B48"/>
    <w:rsid w:val="00FC6D1E"/>
    <w:rsid w:val="00FD09C4"/>
    <w:rsid w:val="00FD5987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  <w:style w:type="character" w:styleId="Hipercze">
    <w:name w:val="Hyperlink"/>
    <w:uiPriority w:val="99"/>
    <w:rsid w:val="00AA4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oleObject" Target="embeddings/Microsoft_Word_97_-_2003_Document22.doc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image" Target="media/image24.emf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5</cp:revision>
  <cp:lastPrinted>2025-02-28T11:21:00Z</cp:lastPrinted>
  <dcterms:created xsi:type="dcterms:W3CDTF">2025-04-30T05:49:00Z</dcterms:created>
  <dcterms:modified xsi:type="dcterms:W3CDTF">2025-04-30T11:09:00Z</dcterms:modified>
</cp:coreProperties>
</file>