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0D49" w14:textId="77777777" w:rsidR="00393A49" w:rsidRDefault="00393A49" w:rsidP="005E1317">
      <w:pPr>
        <w:pStyle w:val="Nagwek1"/>
        <w:tabs>
          <w:tab w:val="left" w:pos="1785"/>
        </w:tabs>
        <w:rPr>
          <w:rFonts w:ascii="Tahoma" w:hAnsi="Tahoma" w:cs="Tahoma"/>
          <w:sz w:val="22"/>
          <w:szCs w:val="22"/>
        </w:rPr>
      </w:pPr>
      <w:bookmarkStart w:id="0" w:name="_Toc367707912"/>
      <w:bookmarkStart w:id="1" w:name="_Toc368310579"/>
      <w:bookmarkStart w:id="2" w:name="_Toc368311035"/>
      <w:bookmarkStart w:id="3" w:name="_Toc114814851"/>
    </w:p>
    <w:p w14:paraId="6893672F" w14:textId="77777777" w:rsidR="0013380F" w:rsidRPr="003C0747" w:rsidRDefault="0013380F" w:rsidP="0013380F">
      <w:pPr>
        <w:spacing w:line="360" w:lineRule="auto"/>
        <w:ind w:left="4253" w:hanging="1701"/>
        <w:jc w:val="right"/>
        <w:rPr>
          <w:rFonts w:cs="Tahoma"/>
          <w:color w:val="008364"/>
          <w:sz w:val="16"/>
          <w:szCs w:val="16"/>
        </w:rPr>
      </w:pPr>
      <w:r>
        <w:rPr>
          <w:rFonts w:ascii="Arial" w:hAnsi="Arial" w:cs="Arial"/>
          <w:b/>
          <w:color w:val="008364"/>
          <w:sz w:val="18"/>
          <w:szCs w:val="18"/>
        </w:rPr>
        <w:t xml:space="preserve">    </w:t>
      </w:r>
      <w:r w:rsidRPr="00263480">
        <w:rPr>
          <w:rFonts w:ascii="Arial" w:hAnsi="Arial" w:cs="Arial"/>
          <w:b/>
          <w:color w:val="008364"/>
          <w:sz w:val="18"/>
          <w:szCs w:val="18"/>
        </w:rPr>
        <w:t xml:space="preserve">O.K. BANK </w:t>
      </w:r>
      <w:r>
        <w:rPr>
          <w:rFonts w:ascii="Arial" w:hAnsi="Arial" w:cs="Arial"/>
          <w:b/>
          <w:color w:val="008364"/>
          <w:sz w:val="18"/>
          <w:szCs w:val="18"/>
        </w:rPr>
        <w:t>S</w:t>
      </w:r>
      <w:r w:rsidRPr="00343623">
        <w:rPr>
          <w:rFonts w:ascii="Arial" w:hAnsi="Arial" w:cs="Arial"/>
          <w:b/>
          <w:color w:val="008364"/>
          <w:sz w:val="18"/>
          <w:szCs w:val="18"/>
        </w:rPr>
        <w:t>PÓŁD</w:t>
      </w:r>
      <w:r>
        <w:rPr>
          <w:rFonts w:ascii="Arial" w:hAnsi="Arial" w:cs="Arial"/>
          <w:b/>
          <w:color w:val="008364"/>
          <w:sz w:val="18"/>
          <w:szCs w:val="18"/>
        </w:rPr>
        <w:t>ZIELCZY</w:t>
      </w:r>
    </w:p>
    <w:p w14:paraId="79EA62B8" w14:textId="77777777" w:rsidR="00393A49" w:rsidRDefault="00393A49" w:rsidP="005E1317">
      <w:pPr>
        <w:pStyle w:val="Nagwek1"/>
        <w:tabs>
          <w:tab w:val="left" w:pos="1785"/>
        </w:tabs>
        <w:rPr>
          <w:rFonts w:ascii="Tahoma" w:hAnsi="Tahoma" w:cs="Tahoma"/>
          <w:sz w:val="22"/>
          <w:szCs w:val="22"/>
        </w:rPr>
      </w:pPr>
    </w:p>
    <w:p w14:paraId="2FDA1538" w14:textId="77777777" w:rsidR="00E45FE9" w:rsidRDefault="00E45FE9" w:rsidP="00E45FE9">
      <w:pPr>
        <w:rPr>
          <w:lang w:eastAsia="pl-PL"/>
        </w:rPr>
      </w:pPr>
    </w:p>
    <w:p w14:paraId="5C6CE03B" w14:textId="77777777" w:rsidR="00231072" w:rsidRPr="003C7E8E" w:rsidRDefault="00156B7D" w:rsidP="00231072">
      <w:pPr>
        <w:jc w:val="center"/>
        <w:rPr>
          <w:rFonts w:ascii="Arial" w:hAnsi="Arial" w:cs="Arial"/>
          <w:color w:val="027256"/>
          <w:sz w:val="32"/>
          <w:szCs w:val="32"/>
        </w:rPr>
      </w:pPr>
      <w:r w:rsidRPr="003C7E8E">
        <w:rPr>
          <w:rFonts w:ascii="Arial" w:hAnsi="Arial" w:cs="Arial"/>
          <w:b/>
          <w:color w:val="027256"/>
          <w:sz w:val="32"/>
          <w:szCs w:val="32"/>
        </w:rPr>
        <w:t>Tabela opłat i prowizji dla rachunków prowadzonych na rzecz osób fizycznych w ofercie Standardowej</w:t>
      </w:r>
      <w:r w:rsidR="00231072" w:rsidRPr="003C7E8E">
        <w:rPr>
          <w:rFonts w:ascii="Arial" w:hAnsi="Arial" w:cs="Arial"/>
          <w:color w:val="027256"/>
          <w:sz w:val="32"/>
          <w:szCs w:val="32"/>
        </w:rPr>
        <w:br/>
      </w:r>
    </w:p>
    <w:p w14:paraId="57E31DEF" w14:textId="77777777" w:rsidR="00231072" w:rsidRPr="003C7E8E" w:rsidRDefault="00231072" w:rsidP="00231072">
      <w:pPr>
        <w:rPr>
          <w:rFonts w:ascii="Arial" w:hAnsi="Arial" w:cs="Arial"/>
          <w:color w:val="027256"/>
          <w:sz w:val="32"/>
          <w:szCs w:val="32"/>
        </w:rPr>
      </w:pPr>
    </w:p>
    <w:p w14:paraId="3F00463F" w14:textId="77777777" w:rsidR="00E45FE9" w:rsidRPr="003C7E8E" w:rsidRDefault="00E45FE9" w:rsidP="00E45FE9">
      <w:pPr>
        <w:rPr>
          <w:rFonts w:ascii="Arial" w:hAnsi="Arial" w:cs="Arial"/>
          <w:color w:val="027256"/>
          <w:sz w:val="32"/>
          <w:szCs w:val="32"/>
        </w:rPr>
      </w:pPr>
    </w:p>
    <w:p w14:paraId="0893B25C" w14:textId="77777777" w:rsidR="00E45FE9" w:rsidRPr="003C7E8E" w:rsidRDefault="00E45FE9" w:rsidP="00E45FE9">
      <w:pPr>
        <w:rPr>
          <w:rFonts w:ascii="Arial" w:hAnsi="Arial" w:cs="Arial"/>
          <w:color w:val="027256"/>
        </w:rPr>
      </w:pPr>
    </w:p>
    <w:p w14:paraId="252E343D" w14:textId="77777777" w:rsidR="00E45FE9" w:rsidRPr="003C7E8E" w:rsidRDefault="00E45FE9" w:rsidP="00E45FE9">
      <w:pPr>
        <w:rPr>
          <w:rFonts w:ascii="Arial" w:hAnsi="Arial" w:cs="Arial"/>
          <w:color w:val="027256"/>
        </w:rPr>
      </w:pPr>
    </w:p>
    <w:p w14:paraId="7896C034" w14:textId="2C11FEC5" w:rsidR="00E45FE9" w:rsidRPr="003C7E8E" w:rsidRDefault="00A2522E" w:rsidP="00E45FE9">
      <w:pPr>
        <w:rPr>
          <w:rFonts w:ascii="Arial" w:hAnsi="Arial" w:cs="Arial"/>
          <w:color w:val="027256"/>
        </w:rPr>
      </w:pPr>
      <w:r w:rsidRPr="003C7E8E">
        <w:rPr>
          <w:rFonts w:ascii="Arial" w:hAnsi="Arial" w:cs="Arial"/>
          <w:noProof/>
          <w:color w:val="02725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CF56CA" wp14:editId="017CCEB1">
                <wp:simplePos x="0" y="0"/>
                <wp:positionH relativeFrom="column">
                  <wp:posOffset>-83185</wp:posOffset>
                </wp:positionH>
                <wp:positionV relativeFrom="paragraph">
                  <wp:posOffset>30480</wp:posOffset>
                </wp:positionV>
                <wp:extent cx="2589530" cy="275590"/>
                <wp:effectExtent l="0" t="0" r="0" b="0"/>
                <wp:wrapNone/>
                <wp:docPr id="30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E9F2B8" w14:textId="77777777" w:rsidR="00A26770" w:rsidRDefault="00A26770" w:rsidP="00E45FE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8364"/>
                                <w:sz w:val="24"/>
                                <w:szCs w:val="24"/>
                              </w:rPr>
                              <w:t>SPIS TREŚCI: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CF56CA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6.55pt;margin-top:2.4pt;width:203.9pt;height:21.7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" filled="f" stroked="f">
                <v:textbox style="mso-fit-shape-to-text:t">
                  <w:txbxContent>
                    <w:p w14:paraId="64E9F2B8" w14:textId="77777777" w:rsidR="00A26770" w:rsidRDefault="00A26770" w:rsidP="00E45FE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8364"/>
                          <w:sz w:val="24"/>
                          <w:szCs w:val="24"/>
                        </w:rPr>
                        <w:t>SPIS TREŚCI:</w:t>
                      </w:r>
                    </w:p>
                  </w:txbxContent>
                </v:textbox>
              </v:shape>
            </w:pict>
          </mc:Fallback>
        </mc:AlternateContent>
      </w:r>
    </w:p>
    <w:p w14:paraId="4A5885FF" w14:textId="77777777" w:rsidR="00E45FE9" w:rsidRPr="009A4652" w:rsidRDefault="00E45FE9" w:rsidP="00E45FE9">
      <w:pPr>
        <w:rPr>
          <w:rFonts w:ascii="Arial" w:hAnsi="Arial" w:cs="Arial"/>
        </w:rPr>
      </w:pPr>
    </w:p>
    <w:p w14:paraId="41197243" w14:textId="77777777" w:rsidR="00E45FE9" w:rsidRPr="009A4652" w:rsidRDefault="00E45FE9" w:rsidP="00E45FE9">
      <w:pPr>
        <w:rPr>
          <w:rFonts w:ascii="Arial" w:hAnsi="Arial" w:cs="Arial"/>
          <w:lang w:eastAsia="pl-PL"/>
        </w:rPr>
      </w:pPr>
    </w:p>
    <w:p w14:paraId="08413A07" w14:textId="77777777" w:rsidR="00E45FE9" w:rsidRPr="009A4652" w:rsidRDefault="00E45FE9" w:rsidP="00E45FE9">
      <w:pPr>
        <w:rPr>
          <w:rFonts w:ascii="Arial" w:hAnsi="Arial" w:cs="Arial"/>
          <w:lang w:eastAsia="pl-PL"/>
        </w:rPr>
      </w:pPr>
    </w:p>
    <w:p w14:paraId="495BCF2C" w14:textId="77777777" w:rsidR="00E45FE9" w:rsidRPr="009A4652" w:rsidRDefault="00E45FE9" w:rsidP="00E45FE9">
      <w:pPr>
        <w:rPr>
          <w:rFonts w:ascii="Arial" w:hAnsi="Arial" w:cs="Arial"/>
          <w:lang w:eastAsia="pl-PL"/>
        </w:rPr>
      </w:pPr>
    </w:p>
    <w:p w14:paraId="6227A067" w14:textId="77777777" w:rsidR="00E45FE9" w:rsidRPr="00B619D2" w:rsidRDefault="00E45FE9" w:rsidP="00E45FE9">
      <w:pPr>
        <w:rPr>
          <w:rFonts w:ascii="Arial" w:hAnsi="Arial" w:cs="Arial"/>
          <w:lang w:eastAsia="pl-PL"/>
        </w:rPr>
      </w:pPr>
    </w:p>
    <w:p w14:paraId="25416BF5" w14:textId="77777777" w:rsidR="00156B7D" w:rsidRPr="001A20EC" w:rsidRDefault="00C272D1">
      <w:pPr>
        <w:pStyle w:val="Spistreci1"/>
        <w:rPr>
          <w:rFonts w:ascii="Calibri" w:hAnsi="Calibri" w:cs="Times New Roman"/>
          <w:bCs w:val="0"/>
          <w:smallCaps w:val="0"/>
          <w:kern w:val="2"/>
          <w:sz w:val="24"/>
          <w:szCs w:val="24"/>
        </w:rPr>
      </w:pPr>
      <w:r w:rsidRPr="00B619D2">
        <w:fldChar w:fldCharType="begin"/>
      </w:r>
      <w:r w:rsidRPr="00B619D2">
        <w:instrText xml:space="preserve"> TOC \o "1-3" \h \z \u </w:instrText>
      </w:r>
      <w:r w:rsidRPr="00B619D2">
        <w:fldChar w:fldCharType="separate"/>
      </w:r>
      <w:hyperlink w:anchor="_Toc207261579" w:history="1">
        <w:r w:rsidR="00156B7D" w:rsidRPr="003E5D6A">
          <w:rPr>
            <w:rStyle w:val="Hipercze"/>
          </w:rPr>
          <w:t>TABELA I – Rachunki płatnicze oszczędnościowo – rozliczeniowe w pakietach optymalnych</w:t>
        </w:r>
        <w:r w:rsidR="00156B7D">
          <w:rPr>
            <w:webHidden/>
          </w:rPr>
          <w:tab/>
        </w:r>
        <w:r w:rsidR="00156B7D">
          <w:rPr>
            <w:webHidden/>
          </w:rPr>
          <w:fldChar w:fldCharType="begin"/>
        </w:r>
        <w:r w:rsidR="00156B7D">
          <w:rPr>
            <w:webHidden/>
          </w:rPr>
          <w:instrText xml:space="preserve"> PAGEREF _Toc207261579 \h </w:instrText>
        </w:r>
        <w:r w:rsidR="00156B7D">
          <w:rPr>
            <w:webHidden/>
          </w:rPr>
        </w:r>
        <w:r w:rsidR="00156B7D">
          <w:rPr>
            <w:webHidden/>
          </w:rPr>
          <w:fldChar w:fldCharType="separate"/>
        </w:r>
        <w:r w:rsidR="0025272F">
          <w:rPr>
            <w:webHidden/>
          </w:rPr>
          <w:t>2</w:t>
        </w:r>
        <w:r w:rsidR="00156B7D">
          <w:rPr>
            <w:webHidden/>
          </w:rPr>
          <w:fldChar w:fldCharType="end"/>
        </w:r>
      </w:hyperlink>
    </w:p>
    <w:p w14:paraId="59D755FE" w14:textId="77777777" w:rsidR="00156B7D" w:rsidRPr="001A20EC" w:rsidRDefault="00156B7D">
      <w:pPr>
        <w:pStyle w:val="Spistreci1"/>
        <w:rPr>
          <w:rFonts w:ascii="Calibri" w:hAnsi="Calibri" w:cs="Times New Roman"/>
          <w:bCs w:val="0"/>
          <w:smallCaps w:val="0"/>
          <w:kern w:val="2"/>
          <w:sz w:val="24"/>
          <w:szCs w:val="24"/>
        </w:rPr>
      </w:pPr>
      <w:hyperlink w:anchor="_Toc207261580" w:history="1">
        <w:r w:rsidRPr="003E5D6A">
          <w:rPr>
            <w:rStyle w:val="Hipercze"/>
          </w:rPr>
          <w:t>TABELA II - Rachunki oszczędnościowe z funkcją płatniczą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_Toc207261580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272F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50ACFC2" w14:textId="77777777" w:rsidR="00156B7D" w:rsidRPr="001A20EC" w:rsidRDefault="00156B7D">
      <w:pPr>
        <w:pStyle w:val="Spistreci1"/>
        <w:rPr>
          <w:rFonts w:ascii="Calibri" w:hAnsi="Calibri" w:cs="Times New Roman"/>
          <w:bCs w:val="0"/>
          <w:smallCaps w:val="0"/>
          <w:kern w:val="2"/>
          <w:sz w:val="24"/>
          <w:szCs w:val="24"/>
        </w:rPr>
      </w:pPr>
      <w:hyperlink w:anchor="_Toc207261581" w:history="1">
        <w:r w:rsidRPr="003E5D6A">
          <w:rPr>
            <w:rStyle w:val="Hipercze"/>
          </w:rPr>
          <w:t>TABELA III - Rachunek oszczędnościowy w walucie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_Toc207261581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272F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AD1212F" w14:textId="77777777" w:rsidR="00156B7D" w:rsidRPr="001A20EC" w:rsidRDefault="00156B7D">
      <w:pPr>
        <w:pStyle w:val="Spistreci1"/>
        <w:rPr>
          <w:rFonts w:ascii="Calibri" w:hAnsi="Calibri" w:cs="Times New Roman"/>
          <w:bCs w:val="0"/>
          <w:smallCaps w:val="0"/>
          <w:kern w:val="2"/>
          <w:sz w:val="24"/>
          <w:szCs w:val="24"/>
        </w:rPr>
      </w:pPr>
      <w:hyperlink w:anchor="_Toc207261582" w:history="1">
        <w:r w:rsidRPr="003E5D6A">
          <w:rPr>
            <w:rStyle w:val="Hipercze"/>
          </w:rPr>
          <w:t>TABELA IV - Karta debetowa EURO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_Toc207261582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5272F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3F314DD" w14:textId="77777777" w:rsidR="00E45FE9" w:rsidRPr="001351C6" w:rsidRDefault="00C272D1" w:rsidP="00E45FE9">
      <w:pPr>
        <w:rPr>
          <w:rFonts w:ascii="Arial" w:hAnsi="Arial" w:cs="Arial"/>
          <w:lang w:eastAsia="pl-PL"/>
        </w:rPr>
      </w:pPr>
      <w:r w:rsidRPr="00B619D2">
        <w:rPr>
          <w:rFonts w:ascii="Arial" w:hAnsi="Arial" w:cs="Arial"/>
          <w:lang w:eastAsia="pl-PL"/>
        </w:rPr>
        <w:fldChar w:fldCharType="end"/>
      </w:r>
    </w:p>
    <w:p w14:paraId="5F7447D0" w14:textId="77777777" w:rsidR="00E45FE9" w:rsidRDefault="00E45FE9" w:rsidP="00E45FE9">
      <w:pPr>
        <w:rPr>
          <w:lang w:eastAsia="pl-PL"/>
        </w:rPr>
      </w:pPr>
    </w:p>
    <w:p w14:paraId="0AF3D520" w14:textId="77777777" w:rsidR="00B619D2" w:rsidRDefault="00B619D2" w:rsidP="00E45FE9">
      <w:pPr>
        <w:rPr>
          <w:lang w:eastAsia="pl-PL"/>
        </w:rPr>
      </w:pPr>
    </w:p>
    <w:p w14:paraId="4743E8F1" w14:textId="77777777" w:rsidR="00E45FE9" w:rsidRDefault="00E45FE9" w:rsidP="00E45FE9">
      <w:pPr>
        <w:rPr>
          <w:lang w:eastAsia="pl-PL"/>
        </w:rPr>
      </w:pPr>
    </w:p>
    <w:p w14:paraId="134C47DC" w14:textId="77777777" w:rsidR="00E45FE9" w:rsidRDefault="00E45FE9" w:rsidP="00E45FE9">
      <w:pPr>
        <w:rPr>
          <w:lang w:eastAsia="pl-PL"/>
        </w:rPr>
      </w:pPr>
    </w:p>
    <w:p w14:paraId="706D8262" w14:textId="77777777" w:rsidR="00E45FE9" w:rsidRDefault="00E45FE9" w:rsidP="00E45FE9">
      <w:pPr>
        <w:rPr>
          <w:lang w:eastAsia="pl-PL"/>
        </w:rPr>
      </w:pPr>
    </w:p>
    <w:p w14:paraId="342FE409" w14:textId="77777777" w:rsidR="00B619D2" w:rsidRDefault="00B619D2" w:rsidP="00E45FE9">
      <w:pPr>
        <w:rPr>
          <w:lang w:eastAsia="pl-PL"/>
        </w:rPr>
      </w:pPr>
    </w:p>
    <w:p w14:paraId="2C4BFF9E" w14:textId="77777777" w:rsidR="00E45FE9" w:rsidRDefault="00E45FE9" w:rsidP="00E45FE9">
      <w:pPr>
        <w:rPr>
          <w:lang w:eastAsia="pl-PL"/>
        </w:rPr>
      </w:pPr>
    </w:p>
    <w:p w14:paraId="7A9A1BC6" w14:textId="77777777" w:rsidR="00E45FE9" w:rsidRDefault="00E45FE9" w:rsidP="00E45FE9">
      <w:pPr>
        <w:rPr>
          <w:lang w:eastAsia="pl-PL"/>
        </w:rPr>
      </w:pPr>
    </w:p>
    <w:p w14:paraId="052870CC" w14:textId="77777777" w:rsidR="00E45FE9" w:rsidRDefault="00E45FE9" w:rsidP="00E45FE9">
      <w:pPr>
        <w:rPr>
          <w:lang w:eastAsia="pl-PL"/>
        </w:rPr>
      </w:pPr>
    </w:p>
    <w:p w14:paraId="7B7BEAF1" w14:textId="77777777" w:rsidR="00E45FE9" w:rsidRPr="00B619D2" w:rsidRDefault="00E45FE9" w:rsidP="00E45FE9">
      <w:pPr>
        <w:rPr>
          <w:color w:val="FF0000"/>
          <w:lang w:eastAsia="pl-PL"/>
        </w:rPr>
      </w:pPr>
    </w:p>
    <w:p w14:paraId="5BF11F87" w14:textId="77777777" w:rsidR="00E45FE9" w:rsidRDefault="00E45FE9" w:rsidP="00E45FE9">
      <w:pPr>
        <w:rPr>
          <w:lang w:eastAsia="pl-PL"/>
        </w:rPr>
      </w:pPr>
    </w:p>
    <w:p w14:paraId="4C53612C" w14:textId="77777777" w:rsidR="00E45FE9" w:rsidRDefault="00E45FE9" w:rsidP="00E45FE9">
      <w:pPr>
        <w:rPr>
          <w:lang w:eastAsia="pl-PL"/>
        </w:rPr>
      </w:pPr>
    </w:p>
    <w:p w14:paraId="35C3BABD" w14:textId="77777777" w:rsidR="00E45FE9" w:rsidRDefault="00E45FE9" w:rsidP="00E45FE9">
      <w:pPr>
        <w:rPr>
          <w:lang w:eastAsia="pl-PL"/>
        </w:rPr>
      </w:pPr>
    </w:p>
    <w:p w14:paraId="30DFB1C3" w14:textId="77777777" w:rsidR="00E45FE9" w:rsidRDefault="00E45FE9" w:rsidP="00E45FE9">
      <w:pPr>
        <w:rPr>
          <w:lang w:eastAsia="pl-PL"/>
        </w:rPr>
      </w:pPr>
    </w:p>
    <w:p w14:paraId="10B35C29" w14:textId="77777777" w:rsidR="00E45FE9" w:rsidRDefault="00E45FE9" w:rsidP="00E45FE9">
      <w:pPr>
        <w:rPr>
          <w:lang w:eastAsia="pl-PL"/>
        </w:rPr>
      </w:pPr>
    </w:p>
    <w:p w14:paraId="4BE34DF6" w14:textId="77777777" w:rsidR="00D3722C" w:rsidRDefault="00D3722C" w:rsidP="00E45FE9">
      <w:pPr>
        <w:rPr>
          <w:lang w:eastAsia="pl-PL"/>
        </w:rPr>
      </w:pPr>
    </w:p>
    <w:p w14:paraId="6A32B1A1" w14:textId="77777777" w:rsidR="00D3722C" w:rsidRDefault="00D3722C" w:rsidP="00E45FE9">
      <w:pPr>
        <w:rPr>
          <w:lang w:eastAsia="pl-PL"/>
        </w:rPr>
      </w:pPr>
    </w:p>
    <w:p w14:paraId="35D55078" w14:textId="77777777" w:rsidR="00E45FE9" w:rsidRDefault="00E45FE9" w:rsidP="00E45FE9">
      <w:pPr>
        <w:rPr>
          <w:lang w:eastAsia="pl-PL"/>
        </w:rPr>
      </w:pPr>
    </w:p>
    <w:p w14:paraId="537CE369" w14:textId="77777777" w:rsidR="00E45FE9" w:rsidRDefault="00E45FE9" w:rsidP="00E45FE9">
      <w:pPr>
        <w:rPr>
          <w:lang w:eastAsia="pl-PL"/>
        </w:rPr>
      </w:pPr>
    </w:p>
    <w:p w14:paraId="792D087C" w14:textId="77777777" w:rsidR="00FD1575" w:rsidRDefault="00FD1575" w:rsidP="00E45FE9">
      <w:pPr>
        <w:rPr>
          <w:lang w:eastAsia="pl-PL"/>
        </w:rPr>
      </w:pPr>
    </w:p>
    <w:p w14:paraId="4FAB78FA" w14:textId="77777777" w:rsidR="00FD1575" w:rsidRDefault="00FD1575" w:rsidP="00E45FE9">
      <w:pPr>
        <w:rPr>
          <w:lang w:eastAsia="pl-PL"/>
        </w:rPr>
      </w:pPr>
    </w:p>
    <w:p w14:paraId="004CF973" w14:textId="77777777" w:rsidR="00FD1575" w:rsidRDefault="00FD1575" w:rsidP="00E45FE9">
      <w:pPr>
        <w:rPr>
          <w:lang w:eastAsia="pl-PL"/>
        </w:rPr>
      </w:pPr>
    </w:p>
    <w:p w14:paraId="240A5019" w14:textId="77777777" w:rsidR="00FD1575" w:rsidRDefault="00FD1575" w:rsidP="00E45FE9">
      <w:pPr>
        <w:rPr>
          <w:lang w:eastAsia="pl-PL"/>
        </w:rPr>
      </w:pPr>
    </w:p>
    <w:p w14:paraId="3AAFA613" w14:textId="77777777" w:rsidR="00D3722C" w:rsidRPr="003D6AEF" w:rsidRDefault="00D3722C" w:rsidP="00D3722C">
      <w:pPr>
        <w:rPr>
          <w:rFonts w:ascii="Arial" w:hAnsi="Arial" w:cs="Arial"/>
          <w:lang w:eastAsia="pl-PL"/>
        </w:rPr>
      </w:pPr>
      <w:bookmarkStart w:id="4" w:name="_Toc152744820"/>
      <w:bookmarkStart w:id="5" w:name="_Toc152923131"/>
      <w:bookmarkStart w:id="6" w:name="_Toc153795556"/>
      <w:bookmarkStart w:id="7" w:name="_Toc153798939"/>
    </w:p>
    <w:p w14:paraId="7F830AB4" w14:textId="77777777" w:rsidR="00D3722C" w:rsidRDefault="00D3722C" w:rsidP="00D3722C">
      <w:pPr>
        <w:rPr>
          <w:rFonts w:ascii="Arial" w:hAnsi="Arial" w:cs="Arial"/>
          <w:lang w:eastAsia="pl-PL"/>
        </w:rPr>
      </w:pPr>
    </w:p>
    <w:p w14:paraId="613E997E" w14:textId="77777777" w:rsidR="00544139" w:rsidRDefault="00544139" w:rsidP="00D3722C">
      <w:pPr>
        <w:rPr>
          <w:rFonts w:ascii="Arial" w:hAnsi="Arial" w:cs="Arial"/>
          <w:lang w:eastAsia="pl-PL"/>
        </w:rPr>
      </w:pPr>
    </w:p>
    <w:p w14:paraId="39936B96" w14:textId="77777777" w:rsidR="00D3722C" w:rsidRDefault="00D3722C" w:rsidP="00D3722C">
      <w:pPr>
        <w:rPr>
          <w:rFonts w:ascii="Arial" w:hAnsi="Arial" w:cs="Arial"/>
          <w:lang w:eastAsia="pl-PL"/>
        </w:rPr>
      </w:pPr>
    </w:p>
    <w:p w14:paraId="67933A26" w14:textId="77777777" w:rsidR="00D3722C" w:rsidRDefault="00D3722C" w:rsidP="00D3722C">
      <w:pPr>
        <w:rPr>
          <w:rFonts w:ascii="Arial" w:hAnsi="Arial" w:cs="Arial"/>
          <w:lang w:eastAsia="pl-PL"/>
        </w:rPr>
      </w:pPr>
    </w:p>
    <w:p w14:paraId="162AA9C9" w14:textId="77777777" w:rsidR="0012055D" w:rsidRPr="003C7E8E" w:rsidRDefault="00156B7D" w:rsidP="00544139">
      <w:pPr>
        <w:pStyle w:val="Nagwek1"/>
        <w:jc w:val="both"/>
        <w:rPr>
          <w:color w:val="027256"/>
        </w:rPr>
      </w:pPr>
      <w:bookmarkStart w:id="8" w:name="_Toc207261579"/>
      <w:bookmarkEnd w:id="3"/>
      <w:bookmarkEnd w:id="4"/>
      <w:bookmarkEnd w:id="5"/>
      <w:bookmarkEnd w:id="6"/>
      <w:bookmarkEnd w:id="7"/>
      <w:r w:rsidRPr="003C7E8E">
        <w:rPr>
          <w:color w:val="027256"/>
        </w:rPr>
        <w:lastRenderedPageBreak/>
        <w:t>TABELA I</w:t>
      </w:r>
      <w:r w:rsidR="0012055D" w:rsidRPr="003C7E8E">
        <w:rPr>
          <w:color w:val="027256"/>
        </w:rPr>
        <w:t xml:space="preserve"> – </w:t>
      </w:r>
      <w:r w:rsidRPr="003C7E8E">
        <w:rPr>
          <w:color w:val="027256"/>
        </w:rPr>
        <w:t>Rachunki płatnicze oszczędnościowo – rozliczeniowe w pakietach optymalnych</w:t>
      </w:r>
      <w:bookmarkEnd w:id="8"/>
    </w:p>
    <w:bookmarkEnd w:id="0"/>
    <w:bookmarkEnd w:id="1"/>
    <w:bookmarkEnd w:id="2"/>
    <w:p w14:paraId="7DC03FA9" w14:textId="77777777" w:rsidR="003C0747" w:rsidRPr="00D3722C" w:rsidRDefault="003C0747" w:rsidP="00D3722C">
      <w:pPr>
        <w:pStyle w:val="Nagwek2"/>
        <w:rPr>
          <w:rFonts w:ascii="Arial" w:hAnsi="Arial" w:cs="Arial"/>
          <w:i w:val="0"/>
          <w:sz w:val="20"/>
          <w:szCs w:val="20"/>
        </w:rPr>
      </w:pPr>
    </w:p>
    <w:tbl>
      <w:tblPr>
        <w:tblW w:w="5180" w:type="pct"/>
        <w:tblBorders>
          <w:top w:val="single" w:sz="4" w:space="0" w:color="027256"/>
          <w:left w:val="single" w:sz="4" w:space="0" w:color="027256"/>
          <w:bottom w:val="single" w:sz="4" w:space="0" w:color="027256"/>
          <w:right w:val="single" w:sz="4" w:space="0" w:color="027256"/>
          <w:insideH w:val="single" w:sz="4" w:space="0" w:color="027256"/>
          <w:insideV w:val="single" w:sz="4" w:space="0" w:color="027256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3479"/>
        <w:gridCol w:w="1519"/>
        <w:gridCol w:w="1215"/>
        <w:gridCol w:w="1048"/>
        <w:gridCol w:w="1225"/>
        <w:gridCol w:w="1400"/>
      </w:tblGrid>
      <w:tr w:rsidR="0004435A" w:rsidRPr="00393A49" w14:paraId="3F396696" w14:textId="77777777" w:rsidTr="00C913E8">
        <w:trPr>
          <w:trHeight w:val="315"/>
          <w:tblHeader/>
        </w:trPr>
        <w:tc>
          <w:tcPr>
            <w:tcW w:w="320" w:type="pct"/>
            <w:vMerge w:val="restart"/>
            <w:shd w:val="clear" w:color="auto" w:fill="BFBFBF"/>
            <w:vAlign w:val="center"/>
            <w:hideMark/>
          </w:tcPr>
          <w:p w14:paraId="535726B6" w14:textId="77777777" w:rsidR="00427EFF" w:rsidRPr="00A9227B" w:rsidRDefault="00427EFF" w:rsidP="00766F42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A922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1647" w:type="pct"/>
            <w:vMerge w:val="restart"/>
            <w:shd w:val="clear" w:color="auto" w:fill="BFBFBF"/>
            <w:vAlign w:val="center"/>
            <w:hideMark/>
          </w:tcPr>
          <w:p w14:paraId="5174F8BF" w14:textId="77777777" w:rsidR="00427EFF" w:rsidRPr="00A9227B" w:rsidRDefault="00427EFF" w:rsidP="00766F42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A922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Rodzaj usług (czynności)</w:t>
            </w:r>
          </w:p>
        </w:tc>
        <w:tc>
          <w:tcPr>
            <w:tcW w:w="719" w:type="pct"/>
            <w:vMerge w:val="restart"/>
            <w:shd w:val="clear" w:color="auto" w:fill="BFBFBF"/>
            <w:vAlign w:val="center"/>
            <w:hideMark/>
          </w:tcPr>
          <w:p w14:paraId="0F778F0E" w14:textId="77777777" w:rsidR="00427EFF" w:rsidRPr="00A9227B" w:rsidRDefault="00427EFF" w:rsidP="00766F42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A922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Tryb pobierania</w:t>
            </w:r>
          </w:p>
        </w:tc>
        <w:tc>
          <w:tcPr>
            <w:tcW w:w="2314" w:type="pct"/>
            <w:gridSpan w:val="4"/>
            <w:shd w:val="clear" w:color="auto" w:fill="BFBFBF"/>
            <w:vAlign w:val="center"/>
            <w:hideMark/>
          </w:tcPr>
          <w:p w14:paraId="78B7D37D" w14:textId="77777777" w:rsidR="00427EFF" w:rsidRPr="00A9227B" w:rsidRDefault="00427EFF" w:rsidP="00766F42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A922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Stawka</w:t>
            </w:r>
          </w:p>
        </w:tc>
      </w:tr>
      <w:tr w:rsidR="0004435A" w:rsidRPr="00393A49" w14:paraId="732C9430" w14:textId="77777777" w:rsidTr="00C913E8">
        <w:trPr>
          <w:trHeight w:val="375"/>
          <w:tblHeader/>
        </w:trPr>
        <w:tc>
          <w:tcPr>
            <w:tcW w:w="320" w:type="pct"/>
            <w:vMerge/>
            <w:shd w:val="clear" w:color="auto" w:fill="BFBFBF"/>
            <w:vAlign w:val="center"/>
            <w:hideMark/>
          </w:tcPr>
          <w:p w14:paraId="18214BDB" w14:textId="77777777" w:rsidR="007B795F" w:rsidRPr="00A9227B" w:rsidRDefault="007B795F" w:rsidP="00766F42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Merge/>
            <w:shd w:val="clear" w:color="auto" w:fill="BFBFBF"/>
            <w:vAlign w:val="center"/>
            <w:hideMark/>
          </w:tcPr>
          <w:p w14:paraId="5067CF59" w14:textId="77777777" w:rsidR="007B795F" w:rsidRPr="00A9227B" w:rsidRDefault="007B795F" w:rsidP="00766F42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719" w:type="pct"/>
            <w:vMerge/>
            <w:shd w:val="clear" w:color="auto" w:fill="BFBFBF"/>
            <w:vAlign w:val="center"/>
            <w:hideMark/>
          </w:tcPr>
          <w:p w14:paraId="398A6B6A" w14:textId="77777777" w:rsidR="007B795F" w:rsidRPr="00A9227B" w:rsidRDefault="007B795F" w:rsidP="00766F42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shd w:val="clear" w:color="auto" w:fill="BFBFBF"/>
            <w:vAlign w:val="center"/>
            <w:hideMark/>
          </w:tcPr>
          <w:p w14:paraId="0E47926F" w14:textId="77777777" w:rsidR="007B795F" w:rsidRPr="00A9227B" w:rsidRDefault="007B795F" w:rsidP="00766F42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A922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OK Modern</w:t>
            </w:r>
          </w:p>
        </w:tc>
        <w:tc>
          <w:tcPr>
            <w:tcW w:w="496" w:type="pct"/>
            <w:shd w:val="clear" w:color="auto" w:fill="BFBFBF"/>
            <w:vAlign w:val="center"/>
            <w:hideMark/>
          </w:tcPr>
          <w:p w14:paraId="6AC96664" w14:textId="77777777" w:rsidR="007B795F" w:rsidRPr="00A9227B" w:rsidRDefault="007B795F" w:rsidP="00766F42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A922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OK Retro</w:t>
            </w:r>
          </w:p>
        </w:tc>
        <w:tc>
          <w:tcPr>
            <w:tcW w:w="580" w:type="pct"/>
            <w:shd w:val="clear" w:color="auto" w:fill="BFBFBF"/>
            <w:vAlign w:val="center"/>
            <w:hideMark/>
          </w:tcPr>
          <w:p w14:paraId="4B6A01C3" w14:textId="77777777" w:rsidR="007B795F" w:rsidRPr="00A9227B" w:rsidRDefault="007B795F" w:rsidP="00766F42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A922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OK Prestiż</w:t>
            </w:r>
          </w:p>
        </w:tc>
        <w:tc>
          <w:tcPr>
            <w:tcW w:w="663" w:type="pct"/>
            <w:shd w:val="clear" w:color="auto" w:fill="BFBFBF"/>
            <w:vAlign w:val="center"/>
          </w:tcPr>
          <w:p w14:paraId="3CD2845C" w14:textId="77777777" w:rsidR="007B795F" w:rsidRPr="00A9227B" w:rsidRDefault="007B795F" w:rsidP="00F31B8D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eastAsia="pl-PL"/>
              </w:rPr>
            </w:pPr>
            <w:r w:rsidRPr="00A922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PRP</w:t>
            </w:r>
            <w:r w:rsidR="00BA7816" w:rsidRPr="00A9227B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eastAsia="pl-PL"/>
              </w:rPr>
              <w:t>22</w:t>
            </w:r>
            <w:r w:rsidRPr="00A9227B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eastAsia="pl-PL"/>
              </w:rPr>
              <w:t>)</w:t>
            </w:r>
          </w:p>
        </w:tc>
      </w:tr>
      <w:tr w:rsidR="0004435A" w:rsidRPr="00393A49" w14:paraId="57952713" w14:textId="77777777" w:rsidTr="00C913E8">
        <w:trPr>
          <w:trHeight w:val="315"/>
        </w:trPr>
        <w:tc>
          <w:tcPr>
            <w:tcW w:w="320" w:type="pct"/>
            <w:shd w:val="clear" w:color="auto" w:fill="D9D9D9"/>
            <w:vAlign w:val="center"/>
          </w:tcPr>
          <w:p w14:paraId="103DDC51" w14:textId="77777777" w:rsidR="007B795F" w:rsidRPr="00393A49" w:rsidRDefault="007B795F" w:rsidP="00D40339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shd w:val="clear" w:color="auto" w:fill="D9D9D9"/>
            <w:vAlign w:val="center"/>
            <w:hideMark/>
          </w:tcPr>
          <w:p w14:paraId="3039D20A" w14:textId="77777777" w:rsidR="007B795F" w:rsidRPr="00393A49" w:rsidRDefault="007B795F" w:rsidP="00E5156A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Prowadzenie rachunku płatniczego </w:t>
            </w:r>
          </w:p>
          <w:p w14:paraId="353B8F78" w14:textId="77777777" w:rsidR="007B795F" w:rsidRPr="00393A49" w:rsidRDefault="007B795F" w:rsidP="00E5156A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(opłata za pakiet)</w:t>
            </w:r>
          </w:p>
        </w:tc>
        <w:tc>
          <w:tcPr>
            <w:tcW w:w="719" w:type="pct"/>
            <w:vAlign w:val="center"/>
            <w:hideMark/>
          </w:tcPr>
          <w:p w14:paraId="48FBAD29" w14:textId="77777777" w:rsidR="007B795F" w:rsidRPr="00393A49" w:rsidRDefault="007B795F" w:rsidP="00766F4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miesięcznie</w:t>
            </w:r>
          </w:p>
        </w:tc>
        <w:tc>
          <w:tcPr>
            <w:tcW w:w="575" w:type="pct"/>
            <w:vAlign w:val="center"/>
            <w:hideMark/>
          </w:tcPr>
          <w:p w14:paraId="7A2ECB11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10 zł/ 0 zł</w:t>
            </w: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eastAsia="pl-PL"/>
              </w:rPr>
              <w:t>1)</w:t>
            </w:r>
          </w:p>
          <w:p w14:paraId="70314ED2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496" w:type="pct"/>
            <w:vAlign w:val="center"/>
            <w:hideMark/>
          </w:tcPr>
          <w:p w14:paraId="2EA9D40A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9 zł / 7 zł</w:t>
            </w: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eastAsia="pl-PL"/>
              </w:rPr>
              <w:t>2)</w:t>
            </w:r>
          </w:p>
          <w:p w14:paraId="44383FF3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580" w:type="pct"/>
            <w:vAlign w:val="center"/>
            <w:hideMark/>
          </w:tcPr>
          <w:p w14:paraId="3CFA2F95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0 zł / 25 zł</w:t>
            </w: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eastAsia="pl-PL"/>
              </w:rPr>
              <w:t>3)</w:t>
            </w:r>
          </w:p>
        </w:tc>
        <w:tc>
          <w:tcPr>
            <w:tcW w:w="663" w:type="pct"/>
            <w:vAlign w:val="center"/>
          </w:tcPr>
          <w:p w14:paraId="65004CF4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2F33BC35" w14:textId="77777777" w:rsidTr="00C913E8">
        <w:trPr>
          <w:trHeight w:val="315"/>
        </w:trPr>
        <w:tc>
          <w:tcPr>
            <w:tcW w:w="320" w:type="pct"/>
            <w:shd w:val="clear" w:color="auto" w:fill="D9D9D9"/>
            <w:vAlign w:val="center"/>
          </w:tcPr>
          <w:p w14:paraId="1008D61A" w14:textId="77777777" w:rsidR="00427EFF" w:rsidRPr="00393A49" w:rsidRDefault="00427EFF" w:rsidP="00D40339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shd w:val="clear" w:color="auto" w:fill="D9D9D9"/>
            <w:vAlign w:val="center"/>
            <w:hideMark/>
          </w:tcPr>
          <w:p w14:paraId="3E0A60E3" w14:textId="77777777" w:rsidR="00427EFF" w:rsidRPr="00393A49" w:rsidRDefault="00427EFF" w:rsidP="009F5A39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Elektroniczne Kanały Dostępu:</w:t>
            </w:r>
          </w:p>
        </w:tc>
      </w:tr>
      <w:tr w:rsidR="0004435A" w:rsidRPr="00393A49" w14:paraId="54CE1D85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6EC80BA0" w14:textId="77777777" w:rsidR="00427EFF" w:rsidRPr="00393A49" w:rsidRDefault="00427EFF" w:rsidP="00D4033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vAlign w:val="center"/>
            <w:hideMark/>
          </w:tcPr>
          <w:p w14:paraId="0B72F92E" w14:textId="77777777" w:rsidR="00427EFF" w:rsidRPr="00393A49" w:rsidRDefault="00427EFF" w:rsidP="002B69F2">
            <w:pPr>
              <w:rPr>
                <w:rFonts w:ascii="Arial" w:eastAsia="Times New Roman" w:hAnsi="Arial" w:cs="Arial"/>
                <w:strike/>
                <w:color w:val="FF0000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Usługa</w:t>
            </w:r>
            <w:r w:rsidRPr="00393A49">
              <w:rPr>
                <w:rFonts w:ascii="Arial" w:eastAsia="Times New Roman" w:hAnsi="Arial" w:cs="Arial"/>
                <w:color w:val="0070C0"/>
                <w:sz w:val="14"/>
                <w:szCs w:val="14"/>
                <w:lang w:eastAsia="pl-PL"/>
              </w:rPr>
              <w:t xml:space="preserve"> 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bankowości elektronicznej</w:t>
            </w:r>
          </w:p>
        </w:tc>
      </w:tr>
      <w:tr w:rsidR="0004435A" w:rsidRPr="00393A49" w14:paraId="366F9CD1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024F5FEC" w14:textId="77777777" w:rsidR="007B795F" w:rsidRPr="00F42918" w:rsidRDefault="007B795F" w:rsidP="00D40339">
            <w:pPr>
              <w:numPr>
                <w:ilvl w:val="2"/>
                <w:numId w:val="78"/>
              </w:numPr>
              <w:tabs>
                <w:tab w:val="left" w:pos="72"/>
                <w:tab w:val="left" w:pos="720"/>
              </w:tabs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3A1F83BA" w14:textId="77777777" w:rsidR="007B795F" w:rsidRPr="00393A49" w:rsidRDefault="007B795F" w:rsidP="00766F42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aktywacja systemu</w:t>
            </w:r>
          </w:p>
        </w:tc>
        <w:tc>
          <w:tcPr>
            <w:tcW w:w="719" w:type="pct"/>
            <w:vAlign w:val="center"/>
            <w:hideMark/>
          </w:tcPr>
          <w:p w14:paraId="660D49BE" w14:textId="77777777" w:rsidR="007B795F" w:rsidRPr="00393A49" w:rsidRDefault="007B795F" w:rsidP="00766F4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jednorazowo</w:t>
            </w:r>
          </w:p>
        </w:tc>
        <w:tc>
          <w:tcPr>
            <w:tcW w:w="575" w:type="pct"/>
            <w:vAlign w:val="center"/>
            <w:hideMark/>
          </w:tcPr>
          <w:p w14:paraId="26D2E055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02F4DC59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580" w:type="pct"/>
            <w:vAlign w:val="center"/>
            <w:hideMark/>
          </w:tcPr>
          <w:p w14:paraId="06B5F00B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0CC681D6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4913E461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72DFBD57" w14:textId="77777777" w:rsidR="007B795F" w:rsidRPr="00F42918" w:rsidRDefault="007B795F" w:rsidP="00D40339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0C6FAD7E" w14:textId="77777777" w:rsidR="007B795F" w:rsidRPr="00393A49" w:rsidRDefault="007B795F" w:rsidP="00766F42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dostęp do systemu</w:t>
            </w:r>
          </w:p>
        </w:tc>
        <w:tc>
          <w:tcPr>
            <w:tcW w:w="719" w:type="pct"/>
            <w:vAlign w:val="center"/>
            <w:hideMark/>
          </w:tcPr>
          <w:p w14:paraId="335F6A0E" w14:textId="77777777" w:rsidR="007B795F" w:rsidRPr="00393A49" w:rsidRDefault="007B795F" w:rsidP="00766F4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miesięcznie</w:t>
            </w:r>
          </w:p>
        </w:tc>
        <w:tc>
          <w:tcPr>
            <w:tcW w:w="575" w:type="pct"/>
            <w:vAlign w:val="center"/>
            <w:hideMark/>
          </w:tcPr>
          <w:p w14:paraId="6E746629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02803340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580" w:type="pct"/>
            <w:vAlign w:val="center"/>
            <w:hideMark/>
          </w:tcPr>
          <w:p w14:paraId="0B3AD793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6B6CD428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5DF849CB" w14:textId="77777777" w:rsidTr="00C913E8">
        <w:trPr>
          <w:trHeight w:val="375"/>
        </w:trPr>
        <w:tc>
          <w:tcPr>
            <w:tcW w:w="320" w:type="pct"/>
            <w:vAlign w:val="center"/>
          </w:tcPr>
          <w:p w14:paraId="1B2D307C" w14:textId="77777777" w:rsidR="007B795F" w:rsidRPr="00F42918" w:rsidRDefault="007B795F" w:rsidP="00D40339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2FA9D752" w14:textId="77777777" w:rsidR="007B795F" w:rsidRPr="00393A49" w:rsidRDefault="007B795F" w:rsidP="00E5156A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wysłanie hasła aktywacyjnego lub hasła uwierzytelniającego operację za pomocą SMS lub autoryzacja mobilna</w:t>
            </w:r>
          </w:p>
        </w:tc>
        <w:tc>
          <w:tcPr>
            <w:tcW w:w="719" w:type="pct"/>
            <w:vAlign w:val="center"/>
            <w:hideMark/>
          </w:tcPr>
          <w:p w14:paraId="21B62933" w14:textId="77777777" w:rsidR="007B795F" w:rsidRPr="00393A49" w:rsidRDefault="007B795F" w:rsidP="00766F4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jednorazowo</w:t>
            </w:r>
          </w:p>
          <w:p w14:paraId="64575D25" w14:textId="77777777" w:rsidR="007B795F" w:rsidRPr="00393A49" w:rsidRDefault="007B795F" w:rsidP="00766F4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vAlign w:val="center"/>
            <w:hideMark/>
          </w:tcPr>
          <w:p w14:paraId="069D498F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5B1BA2C1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580" w:type="pct"/>
            <w:vAlign w:val="center"/>
            <w:hideMark/>
          </w:tcPr>
          <w:p w14:paraId="4E3F9B9B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79416CCF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2E81BBB9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1933CFAF" w14:textId="77777777" w:rsidR="007B795F" w:rsidRPr="00393A49" w:rsidRDefault="007B795F" w:rsidP="00A9227B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73B3255E" w14:textId="77777777" w:rsidR="007B795F" w:rsidRPr="00393A49" w:rsidRDefault="007B795F" w:rsidP="00766F42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Powiadamianie SMS</w:t>
            </w:r>
          </w:p>
        </w:tc>
        <w:tc>
          <w:tcPr>
            <w:tcW w:w="719" w:type="pct"/>
            <w:vAlign w:val="center"/>
            <w:hideMark/>
          </w:tcPr>
          <w:p w14:paraId="3AAD7B37" w14:textId="77777777" w:rsidR="007B795F" w:rsidRPr="00393A49" w:rsidRDefault="007B795F" w:rsidP="00766F4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miesięcznie</w:t>
            </w:r>
          </w:p>
        </w:tc>
        <w:tc>
          <w:tcPr>
            <w:tcW w:w="575" w:type="pct"/>
            <w:vAlign w:val="center"/>
            <w:hideMark/>
          </w:tcPr>
          <w:p w14:paraId="2C5CAE65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 zł</w:t>
            </w:r>
          </w:p>
        </w:tc>
        <w:tc>
          <w:tcPr>
            <w:tcW w:w="496" w:type="pct"/>
            <w:vAlign w:val="center"/>
            <w:hideMark/>
          </w:tcPr>
          <w:p w14:paraId="7A9B221E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 zł</w:t>
            </w:r>
          </w:p>
        </w:tc>
        <w:tc>
          <w:tcPr>
            <w:tcW w:w="580" w:type="pct"/>
            <w:vAlign w:val="center"/>
            <w:hideMark/>
          </w:tcPr>
          <w:p w14:paraId="2C78D967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33390BAD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 zł</w:t>
            </w:r>
          </w:p>
        </w:tc>
      </w:tr>
      <w:tr w:rsidR="0004435A" w:rsidRPr="00393A49" w14:paraId="5B3CF93D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420B73CF" w14:textId="77777777" w:rsidR="007B795F" w:rsidRPr="00393A49" w:rsidRDefault="007B795F" w:rsidP="00A9227B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4C66B09A" w14:textId="77777777" w:rsidR="007B795F" w:rsidRPr="00393A49" w:rsidRDefault="007B795F" w:rsidP="00766F42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Usługa bankowości telefonicznej</w:t>
            </w:r>
          </w:p>
        </w:tc>
        <w:tc>
          <w:tcPr>
            <w:tcW w:w="719" w:type="pct"/>
            <w:vAlign w:val="center"/>
            <w:hideMark/>
          </w:tcPr>
          <w:p w14:paraId="1A91ED13" w14:textId="77777777" w:rsidR="007B795F" w:rsidRPr="00393A49" w:rsidRDefault="007B795F" w:rsidP="00766F4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miesięcznie</w:t>
            </w:r>
          </w:p>
        </w:tc>
        <w:tc>
          <w:tcPr>
            <w:tcW w:w="575" w:type="pct"/>
            <w:vAlign w:val="center"/>
            <w:hideMark/>
          </w:tcPr>
          <w:p w14:paraId="6B409F4E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 zł</w:t>
            </w:r>
          </w:p>
        </w:tc>
        <w:tc>
          <w:tcPr>
            <w:tcW w:w="496" w:type="pct"/>
            <w:vAlign w:val="center"/>
            <w:hideMark/>
          </w:tcPr>
          <w:p w14:paraId="292C7663" w14:textId="77777777" w:rsidR="007B795F" w:rsidRPr="00393A49" w:rsidRDefault="007B795F" w:rsidP="00885A4E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  <w:p w14:paraId="29C681F8" w14:textId="77777777" w:rsidR="007B795F" w:rsidRPr="00393A49" w:rsidRDefault="007B795F" w:rsidP="00885A4E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80" w:type="pct"/>
            <w:vAlign w:val="center"/>
            <w:hideMark/>
          </w:tcPr>
          <w:p w14:paraId="3F74BDF1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7CA79EE3" w14:textId="77777777" w:rsidR="007B795F" w:rsidRPr="00393A49" w:rsidRDefault="007B795F" w:rsidP="00885A4E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45877096" w14:textId="77777777" w:rsidR="007B795F" w:rsidRPr="00393A49" w:rsidRDefault="007B795F" w:rsidP="00885A4E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  <w:p w14:paraId="77F709B9" w14:textId="77777777" w:rsidR="007B795F" w:rsidRPr="00393A49" w:rsidRDefault="007B795F" w:rsidP="00885A4E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4435A" w:rsidRPr="00393A49" w14:paraId="5AA67171" w14:textId="77777777" w:rsidTr="00C913E8">
        <w:trPr>
          <w:trHeight w:val="315"/>
        </w:trPr>
        <w:tc>
          <w:tcPr>
            <w:tcW w:w="320" w:type="pct"/>
            <w:shd w:val="clear" w:color="auto" w:fill="D9D9D9"/>
            <w:vAlign w:val="center"/>
          </w:tcPr>
          <w:p w14:paraId="4D327CE4" w14:textId="77777777" w:rsidR="00427EFF" w:rsidRPr="00393A49" w:rsidRDefault="00427EFF" w:rsidP="00D40339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shd w:val="clear" w:color="auto" w:fill="D9D9D9"/>
            <w:vAlign w:val="center"/>
            <w:hideMark/>
          </w:tcPr>
          <w:p w14:paraId="24EE079A" w14:textId="77777777" w:rsidR="00427EFF" w:rsidRPr="00393A49" w:rsidRDefault="00427EFF" w:rsidP="00EC3889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Wpłaty i wypłaty</w:t>
            </w:r>
            <w:r w:rsidR="00EC3889"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: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</w:tr>
      <w:tr w:rsidR="0004435A" w:rsidRPr="00393A49" w14:paraId="67FA3A84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3E5AD55E" w14:textId="77777777" w:rsidR="007B795F" w:rsidRPr="00393A49" w:rsidRDefault="007B795F" w:rsidP="00A9227B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3DB83E68" w14:textId="77777777" w:rsidR="007B795F" w:rsidRPr="00393A49" w:rsidRDefault="007B795F" w:rsidP="004C39E2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wpłata gotówki w kasie Banku</w:t>
            </w:r>
          </w:p>
        </w:tc>
        <w:tc>
          <w:tcPr>
            <w:tcW w:w="719" w:type="pct"/>
            <w:vAlign w:val="center"/>
            <w:hideMark/>
          </w:tcPr>
          <w:p w14:paraId="603EEBA7" w14:textId="77777777" w:rsidR="007B795F" w:rsidRPr="00393A49" w:rsidRDefault="007B795F" w:rsidP="00766F4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kwoty</w:t>
            </w:r>
          </w:p>
        </w:tc>
        <w:tc>
          <w:tcPr>
            <w:tcW w:w="575" w:type="pct"/>
            <w:vAlign w:val="center"/>
            <w:hideMark/>
          </w:tcPr>
          <w:p w14:paraId="68E357A2" w14:textId="77777777" w:rsidR="007B795F" w:rsidRPr="00393A49" w:rsidRDefault="007B795F" w:rsidP="00A13EF1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74A5C641" w14:textId="77777777" w:rsidR="007B795F" w:rsidRPr="00393A49" w:rsidRDefault="007B795F" w:rsidP="00821A5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580" w:type="pct"/>
            <w:vAlign w:val="center"/>
            <w:hideMark/>
          </w:tcPr>
          <w:p w14:paraId="16B394BE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025DEA82" w14:textId="77777777" w:rsidR="007B795F" w:rsidRPr="00393A49" w:rsidRDefault="007B795F" w:rsidP="003B35B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44BCFB4D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05A3CA21" w14:textId="77777777" w:rsidR="007B795F" w:rsidRPr="00393A49" w:rsidRDefault="007B795F" w:rsidP="00A9227B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778DF4E1" w14:textId="77777777" w:rsidR="007B795F" w:rsidRPr="00393A49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Wpłata gotówki we wpłatomacie Banku w PLN na rachunek prowadzony w Banku </w:t>
            </w:r>
          </w:p>
        </w:tc>
        <w:tc>
          <w:tcPr>
            <w:tcW w:w="719" w:type="pct"/>
            <w:vAlign w:val="center"/>
          </w:tcPr>
          <w:p w14:paraId="1BF851FA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kwoty</w:t>
            </w:r>
          </w:p>
        </w:tc>
        <w:tc>
          <w:tcPr>
            <w:tcW w:w="575" w:type="pct"/>
            <w:vAlign w:val="center"/>
          </w:tcPr>
          <w:p w14:paraId="206DAF93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</w:tcPr>
          <w:p w14:paraId="2AF56662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580" w:type="pct"/>
            <w:vAlign w:val="center"/>
          </w:tcPr>
          <w:p w14:paraId="2365781F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06BE11C9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5CDC2A8C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2101840E" w14:textId="77777777" w:rsidR="007B795F" w:rsidRPr="00393A49" w:rsidRDefault="007B795F" w:rsidP="00A9227B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5233C0B6" w14:textId="77777777" w:rsidR="007B795F" w:rsidRPr="00393A49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Wpłata gotówki we wpłatomacie innego banku spółdzielczego z Grupy BPS w PLN na rachunek prowadzony w Banku</w:t>
            </w:r>
          </w:p>
        </w:tc>
        <w:tc>
          <w:tcPr>
            <w:tcW w:w="719" w:type="pct"/>
            <w:vAlign w:val="center"/>
          </w:tcPr>
          <w:p w14:paraId="2674E5BA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kwoty</w:t>
            </w:r>
          </w:p>
        </w:tc>
        <w:tc>
          <w:tcPr>
            <w:tcW w:w="575" w:type="pct"/>
            <w:vAlign w:val="center"/>
          </w:tcPr>
          <w:p w14:paraId="6D9DE1B7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496" w:type="pct"/>
            <w:vAlign w:val="center"/>
          </w:tcPr>
          <w:p w14:paraId="5CE91ED1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580" w:type="pct"/>
            <w:vAlign w:val="center"/>
          </w:tcPr>
          <w:p w14:paraId="76502325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663" w:type="pct"/>
            <w:vAlign w:val="center"/>
          </w:tcPr>
          <w:p w14:paraId="7B613FDE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</w:tr>
      <w:tr w:rsidR="0004435A" w:rsidRPr="00393A49" w14:paraId="0F09C22D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0559234A" w14:textId="77777777" w:rsidR="007B795F" w:rsidRPr="00393A49" w:rsidRDefault="007B795F" w:rsidP="00A9227B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47AB8CF9" w14:textId="77777777" w:rsidR="007B795F" w:rsidRPr="00393A49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Wpłata gotówki we wpłatomacie sieci Planet Cash w PLN na rachunek prowadzony w Banku</w:t>
            </w:r>
          </w:p>
        </w:tc>
        <w:tc>
          <w:tcPr>
            <w:tcW w:w="719" w:type="pct"/>
            <w:vAlign w:val="center"/>
          </w:tcPr>
          <w:p w14:paraId="1B4C040D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kwoty</w:t>
            </w:r>
          </w:p>
        </w:tc>
        <w:tc>
          <w:tcPr>
            <w:tcW w:w="575" w:type="pct"/>
            <w:vAlign w:val="center"/>
          </w:tcPr>
          <w:p w14:paraId="4E442729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0,65%</w:t>
            </w:r>
          </w:p>
        </w:tc>
        <w:tc>
          <w:tcPr>
            <w:tcW w:w="496" w:type="pct"/>
            <w:vAlign w:val="center"/>
          </w:tcPr>
          <w:p w14:paraId="279F31D4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0,65%</w:t>
            </w:r>
          </w:p>
        </w:tc>
        <w:tc>
          <w:tcPr>
            <w:tcW w:w="580" w:type="pct"/>
            <w:vAlign w:val="center"/>
          </w:tcPr>
          <w:p w14:paraId="21475501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0,65%</w:t>
            </w:r>
          </w:p>
        </w:tc>
        <w:tc>
          <w:tcPr>
            <w:tcW w:w="663" w:type="pct"/>
            <w:vAlign w:val="center"/>
          </w:tcPr>
          <w:p w14:paraId="4894C9AD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0,65%</w:t>
            </w:r>
          </w:p>
        </w:tc>
      </w:tr>
      <w:tr w:rsidR="0004435A" w:rsidRPr="00393A49" w14:paraId="2206BE3F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046AE10A" w14:textId="77777777" w:rsidR="007B795F" w:rsidRPr="00393A49" w:rsidRDefault="007B795F" w:rsidP="00A9227B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1347E1F3" w14:textId="77777777" w:rsidR="007B795F" w:rsidRPr="00393A49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wypłata gotówki w kasie Banku</w:t>
            </w: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719" w:type="pct"/>
            <w:vAlign w:val="center"/>
            <w:hideMark/>
          </w:tcPr>
          <w:p w14:paraId="47B3EC49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kwoty</w:t>
            </w:r>
          </w:p>
        </w:tc>
        <w:tc>
          <w:tcPr>
            <w:tcW w:w="575" w:type="pct"/>
            <w:vAlign w:val="center"/>
            <w:hideMark/>
          </w:tcPr>
          <w:p w14:paraId="5C7C9185" w14:textId="77777777" w:rsidR="007B795F" w:rsidRPr="00DF049B" w:rsidRDefault="004B09FD" w:rsidP="004B09FD">
            <w:pPr>
              <w:ind w:left="259"/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10z</w:t>
            </w:r>
            <w:r w:rsidR="007B795F" w:rsidRPr="00DF049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ł</w:t>
            </w:r>
            <w:r w:rsidR="007B795F" w:rsidRPr="00DF049B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4</w:t>
            </w:r>
            <w:r w:rsidR="007B795F" w:rsidRPr="00DF049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496" w:type="pct"/>
            <w:vAlign w:val="center"/>
            <w:hideMark/>
          </w:tcPr>
          <w:p w14:paraId="31E795D3" w14:textId="77777777" w:rsidR="007B795F" w:rsidRPr="0036282A" w:rsidRDefault="004B09FD" w:rsidP="004B09FD">
            <w:pPr>
              <w:ind w:left="187"/>
              <w:jc w:val="center"/>
              <w:rPr>
                <w:rFonts w:ascii="Arial" w:eastAsia="Times New Roman" w:hAnsi="Arial" w:cs="Arial"/>
                <w:strike/>
                <w:color w:val="FF0000"/>
                <w:sz w:val="14"/>
                <w:szCs w:val="14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0 </w:t>
            </w:r>
            <w:r w:rsidR="007B795F" w:rsidRPr="00DF049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zł</w:t>
            </w:r>
          </w:p>
        </w:tc>
        <w:tc>
          <w:tcPr>
            <w:tcW w:w="580" w:type="pct"/>
            <w:vAlign w:val="center"/>
            <w:hideMark/>
          </w:tcPr>
          <w:p w14:paraId="1C6B98D2" w14:textId="77777777" w:rsidR="007B795F" w:rsidRPr="006A50B9" w:rsidRDefault="004B09FD" w:rsidP="004B09FD">
            <w:pPr>
              <w:ind w:left="115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0 </w:t>
            </w:r>
            <w:r w:rsidR="007B795F" w:rsidRPr="006A50B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zł</w:t>
            </w:r>
          </w:p>
          <w:p w14:paraId="66D2699B" w14:textId="77777777" w:rsidR="007B795F" w:rsidRPr="00A959F1" w:rsidRDefault="007B795F" w:rsidP="00745957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663" w:type="pct"/>
            <w:vAlign w:val="center"/>
          </w:tcPr>
          <w:p w14:paraId="312A5DCA" w14:textId="77777777" w:rsidR="007B795F" w:rsidRPr="00A959F1" w:rsidRDefault="004B09FD" w:rsidP="004B09F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0 </w:t>
            </w:r>
            <w:r w:rsidR="007B795F" w:rsidRPr="00A959F1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zł</w:t>
            </w:r>
          </w:p>
          <w:p w14:paraId="415CD93D" w14:textId="77777777" w:rsidR="007B795F" w:rsidRPr="00A959F1" w:rsidRDefault="007B795F" w:rsidP="00745957">
            <w:pPr>
              <w:jc w:val="center"/>
              <w:rPr>
                <w:rFonts w:ascii="Arial" w:eastAsia="Times New Roman" w:hAnsi="Arial" w:cs="Arial"/>
                <w:strike/>
                <w:color w:val="FF0000"/>
                <w:sz w:val="14"/>
                <w:szCs w:val="14"/>
                <w:vertAlign w:val="superscript"/>
                <w:lang w:eastAsia="pl-PL"/>
              </w:rPr>
            </w:pPr>
          </w:p>
        </w:tc>
      </w:tr>
      <w:tr w:rsidR="0004435A" w:rsidRPr="00393A49" w14:paraId="2C94926F" w14:textId="77777777" w:rsidTr="00C913E8">
        <w:trPr>
          <w:trHeight w:val="315"/>
        </w:trPr>
        <w:tc>
          <w:tcPr>
            <w:tcW w:w="320" w:type="pct"/>
            <w:shd w:val="clear" w:color="auto" w:fill="D9D9D9"/>
            <w:vAlign w:val="center"/>
          </w:tcPr>
          <w:p w14:paraId="77BD3C7E" w14:textId="77777777" w:rsidR="00745957" w:rsidRPr="002F62CE" w:rsidRDefault="00745957" w:rsidP="00D40339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b/>
                <w:bCs/>
                <w:strike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shd w:val="clear" w:color="auto" w:fill="D9D9D9"/>
            <w:vAlign w:val="center"/>
            <w:hideMark/>
          </w:tcPr>
          <w:p w14:paraId="31C6A429" w14:textId="77777777" w:rsidR="00745957" w:rsidRPr="00393A49" w:rsidRDefault="00745957" w:rsidP="00745957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Polecenie przelewu: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</w:tr>
      <w:tr w:rsidR="0004435A" w:rsidRPr="00393A49" w14:paraId="7B79B875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5AC2887C" w14:textId="77777777" w:rsidR="00745957" w:rsidRPr="002F62CE" w:rsidRDefault="00745957" w:rsidP="004B09FD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vAlign w:val="center"/>
            <w:hideMark/>
          </w:tcPr>
          <w:p w14:paraId="73FAE6EB" w14:textId="77777777" w:rsidR="00745957" w:rsidRPr="00393A49" w:rsidRDefault="00745957" w:rsidP="00745957">
            <w:pPr>
              <w:rPr>
                <w:rFonts w:ascii="Arial" w:eastAsia="Times New Roman" w:hAnsi="Arial" w:cs="Arial"/>
                <w:strike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wewnętrznego:</w:t>
            </w:r>
          </w:p>
        </w:tc>
      </w:tr>
      <w:tr w:rsidR="0004435A" w:rsidRPr="00393A49" w14:paraId="600090A0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07A660B6" w14:textId="77777777" w:rsidR="007B795F" w:rsidRPr="002F62CE" w:rsidRDefault="007B795F" w:rsidP="004B09FD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14D8D181" w14:textId="77777777" w:rsidR="007B795F" w:rsidRPr="002F62CE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placówce Banku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6)</w:t>
            </w:r>
          </w:p>
        </w:tc>
        <w:tc>
          <w:tcPr>
            <w:tcW w:w="719" w:type="pct"/>
            <w:vMerge w:val="restart"/>
            <w:vAlign w:val="center"/>
            <w:hideMark/>
          </w:tcPr>
          <w:p w14:paraId="5CE9FBDB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575" w:type="pct"/>
            <w:vAlign w:val="center"/>
            <w:hideMark/>
          </w:tcPr>
          <w:p w14:paraId="176FF107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496" w:type="pct"/>
            <w:vAlign w:val="center"/>
            <w:hideMark/>
          </w:tcPr>
          <w:p w14:paraId="3C7E65AC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zł/ 2,50 zł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7)</w:t>
            </w:r>
          </w:p>
          <w:p w14:paraId="580F3FF0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80" w:type="pct"/>
            <w:vAlign w:val="center"/>
            <w:hideMark/>
          </w:tcPr>
          <w:p w14:paraId="5C14CCD4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2502B769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442FB2D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  <w:r w:rsidR="00BA7816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23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/ 2,50 zł</w:t>
            </w:r>
          </w:p>
          <w:p w14:paraId="48AAEADA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4435A" w:rsidRPr="00393A49" w14:paraId="7B2F7F68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10B92564" w14:textId="77777777" w:rsidR="007B795F" w:rsidRPr="002F62CE" w:rsidRDefault="007B795F" w:rsidP="004B09FD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29DC29F2" w14:textId="77777777" w:rsidR="007B795F" w:rsidRPr="002F62CE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systemie bankowości internetowej / mobilnej</w:t>
            </w:r>
          </w:p>
        </w:tc>
        <w:tc>
          <w:tcPr>
            <w:tcW w:w="719" w:type="pct"/>
            <w:vMerge/>
            <w:vAlign w:val="center"/>
            <w:hideMark/>
          </w:tcPr>
          <w:p w14:paraId="7E4200BA" w14:textId="77777777" w:rsidR="007B795F" w:rsidRPr="002F62CE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vAlign w:val="center"/>
            <w:hideMark/>
          </w:tcPr>
          <w:p w14:paraId="4522DB47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6543086F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580" w:type="pct"/>
            <w:vAlign w:val="center"/>
            <w:hideMark/>
          </w:tcPr>
          <w:p w14:paraId="57A77BC4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4F43E831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4545BB49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6837B04A" w14:textId="77777777" w:rsidR="00745957" w:rsidRPr="002F62CE" w:rsidRDefault="00745957" w:rsidP="004B09FD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vAlign w:val="center"/>
            <w:hideMark/>
          </w:tcPr>
          <w:p w14:paraId="3B72FC4C" w14:textId="77777777" w:rsidR="00745957" w:rsidRPr="002F62CE" w:rsidRDefault="00745957" w:rsidP="00745957">
            <w:pPr>
              <w:rPr>
                <w:rFonts w:ascii="Arial" w:eastAsia="Times New Roman" w:hAnsi="Arial" w:cs="Arial"/>
                <w:strike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(w systemie ELIXIR</w:t>
            </w:r>
            <w:r w:rsidRPr="002F62CE">
              <w:rPr>
                <w:rFonts w:ascii="Arial" w:eastAsia="Times New Roman" w:hAnsi="Arial" w:cs="Arial"/>
                <w:strike/>
                <w:sz w:val="14"/>
                <w:szCs w:val="14"/>
                <w:lang w:eastAsia="pl-PL"/>
              </w:rPr>
              <w:t>)</w:t>
            </w:r>
            <w:r w:rsidR="000A4B76" w:rsidRPr="002F62CE">
              <w:rPr>
                <w:rFonts w:ascii="Arial" w:eastAsia="Times New Roman" w:hAnsi="Arial" w:cs="Arial"/>
                <w:strike/>
                <w:sz w:val="14"/>
                <w:szCs w:val="14"/>
                <w:vertAlign w:val="superscript"/>
                <w:lang w:eastAsia="pl-PL"/>
              </w:rPr>
              <w:t xml:space="preserve"> </w:t>
            </w:r>
            <w:r w:rsidR="000A4B76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7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</w:t>
            </w:r>
          </w:p>
        </w:tc>
      </w:tr>
      <w:tr w:rsidR="0004435A" w:rsidRPr="00393A49" w14:paraId="79E685E3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1F2ECAE5" w14:textId="77777777" w:rsidR="007B795F" w:rsidRPr="002F62CE" w:rsidRDefault="007B795F" w:rsidP="004B09FD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612A71D4" w14:textId="77777777" w:rsidR="007B795F" w:rsidRPr="002F62CE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placówce Banku</w:t>
            </w:r>
            <w:r w:rsidRPr="002F62CE">
              <w:rPr>
                <w:rFonts w:ascii="Arial" w:eastAsia="Times New Roman" w:hAnsi="Arial" w:cs="Arial"/>
                <w:strike/>
                <w:sz w:val="14"/>
                <w:szCs w:val="14"/>
                <w:vertAlign w:val="superscript"/>
                <w:lang w:eastAsia="pl-PL"/>
              </w:rPr>
              <w:t>9</w:t>
            </w:r>
            <w:r w:rsidR="000A4B76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8</w:t>
            </w:r>
          </w:p>
        </w:tc>
        <w:tc>
          <w:tcPr>
            <w:tcW w:w="719" w:type="pct"/>
            <w:vMerge w:val="restart"/>
            <w:vAlign w:val="center"/>
            <w:hideMark/>
          </w:tcPr>
          <w:p w14:paraId="345DCC86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575" w:type="pct"/>
            <w:vAlign w:val="center"/>
            <w:hideMark/>
          </w:tcPr>
          <w:p w14:paraId="0D7C09D9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496" w:type="pct"/>
            <w:vAlign w:val="center"/>
            <w:hideMark/>
          </w:tcPr>
          <w:p w14:paraId="6A928326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  <w:p w14:paraId="11BE4749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80" w:type="pct"/>
            <w:vAlign w:val="center"/>
            <w:hideMark/>
          </w:tcPr>
          <w:p w14:paraId="4BC1865F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2,50 zł</w:t>
            </w:r>
          </w:p>
          <w:p w14:paraId="5A4CD5F5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63" w:type="pct"/>
            <w:vAlign w:val="center"/>
          </w:tcPr>
          <w:p w14:paraId="50B903FA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4DA5DD8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  <w:r w:rsidR="00BA7816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23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/ 5 zł</w:t>
            </w:r>
          </w:p>
          <w:p w14:paraId="284F0103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4435A" w:rsidRPr="00393A49" w14:paraId="43562899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1BAB3F57" w14:textId="77777777" w:rsidR="007B795F" w:rsidRPr="002F62CE" w:rsidRDefault="007B795F" w:rsidP="004B09FD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13A9B969" w14:textId="77777777" w:rsidR="007B795F" w:rsidRPr="002F62CE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systemie bankowości internetowej / mobilnej</w:t>
            </w:r>
          </w:p>
        </w:tc>
        <w:tc>
          <w:tcPr>
            <w:tcW w:w="719" w:type="pct"/>
            <w:vMerge/>
            <w:vAlign w:val="center"/>
            <w:hideMark/>
          </w:tcPr>
          <w:p w14:paraId="713AAB96" w14:textId="77777777" w:rsidR="007B795F" w:rsidRPr="002F62CE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vAlign w:val="center"/>
            <w:hideMark/>
          </w:tcPr>
          <w:p w14:paraId="72D58D67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059EA8A0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580" w:type="pct"/>
            <w:vAlign w:val="center"/>
            <w:hideMark/>
          </w:tcPr>
          <w:p w14:paraId="32B7AD82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4B883495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3853F2AE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5B6041B5" w14:textId="77777777" w:rsidR="00745957" w:rsidRPr="002F62CE" w:rsidRDefault="00745957" w:rsidP="004B09FD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vAlign w:val="center"/>
          </w:tcPr>
          <w:p w14:paraId="16C5AB93" w14:textId="77777777" w:rsidR="00745957" w:rsidRPr="002F62CE" w:rsidRDefault="00745957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natychmiastowego</w:t>
            </w:r>
            <w:r w:rsidR="00D82E45"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w PLN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na rachunek w innym banku krajowym</w:t>
            </w:r>
            <w:r w:rsidR="009E0994" w:rsidRPr="002F62CE">
              <w:rPr>
                <w:rFonts w:ascii="Arial" w:eastAsia="Times New Roman" w:hAnsi="Arial" w:cs="Arial"/>
                <w:strike/>
                <w:sz w:val="14"/>
                <w:szCs w:val="14"/>
                <w:vertAlign w:val="superscript"/>
                <w:lang w:eastAsia="pl-PL"/>
              </w:rPr>
              <w:t xml:space="preserve"> </w:t>
            </w:r>
            <w:r w:rsidR="009E0994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9</w:t>
            </w:r>
          </w:p>
        </w:tc>
      </w:tr>
      <w:tr w:rsidR="0004435A" w:rsidRPr="00393A49" w14:paraId="119190FB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0791D39B" w14:textId="77777777" w:rsidR="007B795F" w:rsidRPr="002F62CE" w:rsidRDefault="007B795F" w:rsidP="004B09FD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006FA559" w14:textId="77777777" w:rsidR="007B795F" w:rsidRPr="002F62CE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Placówce Banku – przelew Express ELIXIR</w:t>
            </w:r>
          </w:p>
        </w:tc>
        <w:tc>
          <w:tcPr>
            <w:tcW w:w="719" w:type="pct"/>
            <w:vAlign w:val="center"/>
          </w:tcPr>
          <w:p w14:paraId="5626F81C" w14:textId="77777777" w:rsidR="007B795F" w:rsidRPr="002F62CE" w:rsidRDefault="007B795F" w:rsidP="00FB12B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575" w:type="pct"/>
            <w:vAlign w:val="center"/>
          </w:tcPr>
          <w:p w14:paraId="30092D87" w14:textId="77777777" w:rsidR="007B795F" w:rsidRPr="002F62CE" w:rsidRDefault="007B795F" w:rsidP="00FB12B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496" w:type="pct"/>
            <w:vAlign w:val="center"/>
          </w:tcPr>
          <w:p w14:paraId="6B2473CD" w14:textId="77777777" w:rsidR="007B795F" w:rsidRPr="002F62CE" w:rsidRDefault="007B795F" w:rsidP="00FB12B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580" w:type="pct"/>
            <w:vAlign w:val="center"/>
          </w:tcPr>
          <w:p w14:paraId="707B5E8E" w14:textId="77777777" w:rsidR="007B795F" w:rsidRPr="002F62CE" w:rsidRDefault="007B795F" w:rsidP="00FB12B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663" w:type="pct"/>
            <w:vAlign w:val="center"/>
          </w:tcPr>
          <w:p w14:paraId="47E75AC2" w14:textId="77777777" w:rsidR="007B795F" w:rsidRPr="002F62CE" w:rsidRDefault="007B795F" w:rsidP="00FB12B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</w:tr>
      <w:tr w:rsidR="0004435A" w:rsidRPr="00393A49" w14:paraId="5146E888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1873B21F" w14:textId="77777777" w:rsidR="007B795F" w:rsidRPr="002F62CE" w:rsidRDefault="007B795F" w:rsidP="004B09FD">
            <w:pPr>
              <w:numPr>
                <w:ilvl w:val="2"/>
                <w:numId w:val="78"/>
              </w:numPr>
              <w:tabs>
                <w:tab w:val="left" w:pos="368"/>
              </w:tabs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298506EF" w14:textId="77777777" w:rsidR="007B795F" w:rsidRPr="002F62CE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w systemie bankowości internetowej / mobilnej – przelew Express ELIXIR lub przelew </w:t>
            </w:r>
            <w:proofErr w:type="spellStart"/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BlueCash</w:t>
            </w:r>
            <w:proofErr w:type="spellEnd"/>
          </w:p>
        </w:tc>
        <w:tc>
          <w:tcPr>
            <w:tcW w:w="719" w:type="pct"/>
            <w:vAlign w:val="center"/>
          </w:tcPr>
          <w:p w14:paraId="6F67D716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575" w:type="pct"/>
            <w:vAlign w:val="center"/>
          </w:tcPr>
          <w:p w14:paraId="7DB36624" w14:textId="77777777" w:rsidR="007B795F" w:rsidRPr="002F62CE" w:rsidRDefault="007B795F" w:rsidP="00086E7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6627CB8" w14:textId="77777777" w:rsidR="007B795F" w:rsidRPr="002F62CE" w:rsidRDefault="007B795F" w:rsidP="00086E7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  <w:p w14:paraId="6B57929B" w14:textId="77777777" w:rsidR="007B795F" w:rsidRPr="002F62CE" w:rsidRDefault="007B795F" w:rsidP="00086E7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" w:type="pct"/>
            <w:vAlign w:val="center"/>
          </w:tcPr>
          <w:p w14:paraId="19A03681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580" w:type="pct"/>
            <w:vAlign w:val="center"/>
          </w:tcPr>
          <w:p w14:paraId="32579F72" w14:textId="77777777" w:rsidR="007B795F" w:rsidRPr="002F62CE" w:rsidRDefault="007B795F" w:rsidP="00086E7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68CB52C" w14:textId="77777777" w:rsidR="007B795F" w:rsidRPr="002F62CE" w:rsidRDefault="007B795F" w:rsidP="00086E7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  <w:p w14:paraId="3F0F543E" w14:textId="77777777" w:rsidR="007B795F" w:rsidRPr="002F62CE" w:rsidRDefault="007B795F" w:rsidP="00086E7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63" w:type="pct"/>
            <w:vAlign w:val="center"/>
          </w:tcPr>
          <w:p w14:paraId="4A1FA0A5" w14:textId="77777777" w:rsidR="007B795F" w:rsidRPr="002F62CE" w:rsidRDefault="007B795F" w:rsidP="00086E7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3A62B6C7" w14:textId="77777777" w:rsidR="007B795F" w:rsidRPr="002F62CE" w:rsidRDefault="007B795F" w:rsidP="00086E7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  <w:p w14:paraId="780ACC27" w14:textId="77777777" w:rsidR="007B795F" w:rsidRPr="002F62CE" w:rsidRDefault="007B795F" w:rsidP="00086E7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4435A" w:rsidRPr="00393A49" w14:paraId="0F6E77D5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285386B2" w14:textId="77777777" w:rsidR="007B795F" w:rsidRPr="002F62CE" w:rsidRDefault="007B795F" w:rsidP="004B09FD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2763139D" w14:textId="77777777" w:rsidR="007B795F" w:rsidRPr="002F62CE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zewnętrznego w systemie SORBNET</w:t>
            </w:r>
          </w:p>
        </w:tc>
        <w:tc>
          <w:tcPr>
            <w:tcW w:w="719" w:type="pct"/>
            <w:vAlign w:val="center"/>
            <w:hideMark/>
          </w:tcPr>
          <w:p w14:paraId="1EF42350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575" w:type="pct"/>
            <w:vAlign w:val="center"/>
            <w:hideMark/>
          </w:tcPr>
          <w:p w14:paraId="16FB6D29" w14:textId="77777777" w:rsidR="007B795F" w:rsidRPr="002F62CE" w:rsidRDefault="007B795F" w:rsidP="00086E7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zł</w:t>
            </w:r>
          </w:p>
          <w:p w14:paraId="4697811B" w14:textId="77777777" w:rsidR="007B795F" w:rsidRPr="002F62CE" w:rsidRDefault="007B795F" w:rsidP="00086E7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" w:type="pct"/>
            <w:vAlign w:val="center"/>
            <w:hideMark/>
          </w:tcPr>
          <w:p w14:paraId="3D40C007" w14:textId="77777777" w:rsidR="007B795F" w:rsidRPr="002F62CE" w:rsidRDefault="007B795F" w:rsidP="00086E7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zł</w:t>
            </w:r>
          </w:p>
          <w:p w14:paraId="78139080" w14:textId="77777777" w:rsidR="007B795F" w:rsidRPr="002F62CE" w:rsidRDefault="007B795F" w:rsidP="00086E7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80" w:type="pct"/>
            <w:vAlign w:val="center"/>
            <w:hideMark/>
          </w:tcPr>
          <w:p w14:paraId="219B750A" w14:textId="77777777" w:rsidR="007B795F" w:rsidRPr="002F62CE" w:rsidRDefault="007B795F" w:rsidP="00086E7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zł</w:t>
            </w:r>
          </w:p>
          <w:p w14:paraId="63E5C1E5" w14:textId="77777777" w:rsidR="007B795F" w:rsidRPr="002F62CE" w:rsidRDefault="007B795F" w:rsidP="00086E7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63" w:type="pct"/>
            <w:vAlign w:val="center"/>
          </w:tcPr>
          <w:p w14:paraId="004C500D" w14:textId="77777777" w:rsidR="007B795F" w:rsidRPr="002F62CE" w:rsidRDefault="007B795F" w:rsidP="00086E7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0AA7BEBE" w14:textId="77777777" w:rsidR="007B795F" w:rsidRPr="002F62CE" w:rsidRDefault="002F62CE" w:rsidP="002F62CE">
            <w:pPr>
              <w:ind w:left="507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35 zł </w:t>
            </w:r>
          </w:p>
          <w:p w14:paraId="604D4575" w14:textId="77777777" w:rsidR="007B795F" w:rsidRPr="002F62CE" w:rsidRDefault="007B795F" w:rsidP="00086E72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4435A" w:rsidRPr="00393A49" w14:paraId="6B1916C0" w14:textId="77777777" w:rsidTr="00C913E8">
        <w:trPr>
          <w:trHeight w:val="489"/>
        </w:trPr>
        <w:tc>
          <w:tcPr>
            <w:tcW w:w="320" w:type="pct"/>
            <w:shd w:val="clear" w:color="auto" w:fill="D9D9D9"/>
            <w:vAlign w:val="center"/>
          </w:tcPr>
          <w:p w14:paraId="1BF7E4DF" w14:textId="77777777" w:rsidR="00745957" w:rsidRPr="007D54C8" w:rsidRDefault="00745957" w:rsidP="00D40339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b/>
                <w:bCs/>
                <w:strike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shd w:val="clear" w:color="auto" w:fill="D9D9D9"/>
            <w:vAlign w:val="center"/>
          </w:tcPr>
          <w:p w14:paraId="10140539" w14:textId="77777777" w:rsidR="00745957" w:rsidRPr="007D54C8" w:rsidRDefault="00745957" w:rsidP="00745957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D54C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Polecenie przelewu SEPA</w:t>
            </w:r>
            <w:r w:rsidR="00923525" w:rsidRPr="007D54C8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:</w:t>
            </w:r>
          </w:p>
        </w:tc>
      </w:tr>
      <w:tr w:rsidR="0004435A" w:rsidRPr="00393A49" w14:paraId="0662C3DF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3C8AA2AF" w14:textId="77777777" w:rsidR="00D82E45" w:rsidRPr="002F62CE" w:rsidRDefault="00D82E45" w:rsidP="004B09FD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vAlign w:val="center"/>
          </w:tcPr>
          <w:p w14:paraId="2D8FF2CF" w14:textId="77777777" w:rsidR="00D82E45" w:rsidRPr="00393A49" w:rsidRDefault="00D82E45" w:rsidP="00957F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placówce Banku</w:t>
            </w:r>
            <w:r w:rsidR="00FF49E2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</w:t>
            </w:r>
          </w:p>
        </w:tc>
      </w:tr>
      <w:tr w:rsidR="0004435A" w:rsidRPr="00393A49" w14:paraId="5BDA13CF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1600FF3B" w14:textId="77777777" w:rsidR="007B795F" w:rsidRPr="002F62CE" w:rsidRDefault="007B795F" w:rsidP="004B09FD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3F4C3D45" w14:textId="77777777" w:rsidR="007B795F" w:rsidRPr="00393A49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 banków krajowych</w:t>
            </w:r>
          </w:p>
        </w:tc>
        <w:tc>
          <w:tcPr>
            <w:tcW w:w="719" w:type="pct"/>
            <w:noWrap/>
            <w:vAlign w:val="center"/>
          </w:tcPr>
          <w:p w14:paraId="6AD75ACD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575" w:type="pct"/>
            <w:vAlign w:val="center"/>
          </w:tcPr>
          <w:p w14:paraId="62C36966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  <w:tc>
          <w:tcPr>
            <w:tcW w:w="496" w:type="pct"/>
            <w:vAlign w:val="center"/>
          </w:tcPr>
          <w:p w14:paraId="7DAF62DD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  <w:tc>
          <w:tcPr>
            <w:tcW w:w="580" w:type="pct"/>
            <w:vAlign w:val="center"/>
          </w:tcPr>
          <w:p w14:paraId="4C70BF4E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  <w:tc>
          <w:tcPr>
            <w:tcW w:w="663" w:type="pct"/>
            <w:vAlign w:val="center"/>
          </w:tcPr>
          <w:p w14:paraId="1C67F977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</w:tr>
      <w:tr w:rsidR="0004435A" w:rsidRPr="00393A49" w14:paraId="0434B1AA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5836D446" w14:textId="77777777" w:rsidR="007B795F" w:rsidRPr="002F62CE" w:rsidRDefault="007B795F" w:rsidP="004B09FD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4A7A66BC" w14:textId="77777777" w:rsidR="007B795F" w:rsidRPr="00393A49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 banków zagranicznych</w:t>
            </w:r>
          </w:p>
        </w:tc>
        <w:tc>
          <w:tcPr>
            <w:tcW w:w="719" w:type="pct"/>
            <w:noWrap/>
            <w:vAlign w:val="center"/>
          </w:tcPr>
          <w:p w14:paraId="54C403F3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575" w:type="pct"/>
            <w:vAlign w:val="center"/>
          </w:tcPr>
          <w:p w14:paraId="7ED87051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496" w:type="pct"/>
            <w:vAlign w:val="center"/>
          </w:tcPr>
          <w:p w14:paraId="5059DAF8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22324C90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  <w:p w14:paraId="7EAFFC70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80" w:type="pct"/>
            <w:vAlign w:val="center"/>
          </w:tcPr>
          <w:p w14:paraId="40744382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474E9E94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2,50 zł</w:t>
            </w:r>
          </w:p>
          <w:p w14:paraId="2E267121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63" w:type="pct"/>
            <w:vAlign w:val="center"/>
          </w:tcPr>
          <w:p w14:paraId="13CEBEE8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D7E7B6E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  <w:p w14:paraId="78523128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4435A" w:rsidRPr="00393A49" w14:paraId="58DD79C0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74906A0C" w14:textId="77777777" w:rsidR="00B2595F" w:rsidRPr="002F62CE" w:rsidRDefault="00B2595F" w:rsidP="00A74D5C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vAlign w:val="center"/>
          </w:tcPr>
          <w:p w14:paraId="63413D67" w14:textId="77777777" w:rsidR="00B2595F" w:rsidRPr="002F62CE" w:rsidRDefault="00B2595F" w:rsidP="00D01560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systemie bankowości internetowej</w:t>
            </w:r>
            <w:r w:rsidR="00FF49E2"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</w:t>
            </w:r>
            <w:r w:rsidR="00D01560"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 w:rsidR="00BA7816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 xml:space="preserve"> 26</w:t>
            </w:r>
            <w:r w:rsidR="00AE19D6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</w:p>
        </w:tc>
      </w:tr>
      <w:tr w:rsidR="0004435A" w:rsidRPr="00393A49" w14:paraId="4182C75E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439492B7" w14:textId="77777777" w:rsidR="007B795F" w:rsidRPr="002F62CE" w:rsidRDefault="007B795F" w:rsidP="00A74D5C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35CD59C3" w14:textId="77777777" w:rsidR="007B795F" w:rsidRPr="00393A49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 banków krajowych</w:t>
            </w:r>
          </w:p>
        </w:tc>
        <w:tc>
          <w:tcPr>
            <w:tcW w:w="719" w:type="pct"/>
            <w:noWrap/>
            <w:vAlign w:val="center"/>
          </w:tcPr>
          <w:p w14:paraId="21F95B2B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575" w:type="pct"/>
            <w:vAlign w:val="center"/>
          </w:tcPr>
          <w:p w14:paraId="762B457A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496" w:type="pct"/>
            <w:vAlign w:val="center"/>
          </w:tcPr>
          <w:p w14:paraId="751556BF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580" w:type="pct"/>
            <w:vAlign w:val="center"/>
          </w:tcPr>
          <w:p w14:paraId="4EADE049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663" w:type="pct"/>
            <w:vAlign w:val="center"/>
          </w:tcPr>
          <w:p w14:paraId="7F8236F1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</w:tr>
      <w:tr w:rsidR="0004435A" w:rsidRPr="00393A49" w14:paraId="6B252D4F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512738E4" w14:textId="77777777" w:rsidR="007B795F" w:rsidRPr="002F62CE" w:rsidRDefault="007B795F" w:rsidP="00A74D5C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68BE5133" w14:textId="77777777" w:rsidR="007B795F" w:rsidRPr="00393A49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 banków zagranicznych</w:t>
            </w:r>
          </w:p>
        </w:tc>
        <w:tc>
          <w:tcPr>
            <w:tcW w:w="719" w:type="pct"/>
            <w:noWrap/>
            <w:vAlign w:val="center"/>
          </w:tcPr>
          <w:p w14:paraId="683E1194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575" w:type="pct"/>
            <w:vAlign w:val="center"/>
          </w:tcPr>
          <w:p w14:paraId="303544DE" w14:textId="77777777" w:rsidR="007B795F" w:rsidRPr="002F62CE" w:rsidRDefault="00371BAF" w:rsidP="00371BAF">
            <w:pPr>
              <w:ind w:left="37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</w:t>
            </w:r>
            <w:r w:rsidR="007B795F"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zł</w:t>
            </w:r>
          </w:p>
        </w:tc>
        <w:tc>
          <w:tcPr>
            <w:tcW w:w="496" w:type="pct"/>
            <w:vAlign w:val="center"/>
          </w:tcPr>
          <w:p w14:paraId="069FB3EC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580" w:type="pct"/>
            <w:vAlign w:val="center"/>
          </w:tcPr>
          <w:p w14:paraId="37C60BD9" w14:textId="77777777" w:rsidR="007B795F" w:rsidRPr="002F62CE" w:rsidRDefault="00371BAF" w:rsidP="00371BAF">
            <w:pPr>
              <w:ind w:left="381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</w:t>
            </w:r>
            <w:r w:rsidR="007B795F"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zł</w:t>
            </w:r>
          </w:p>
        </w:tc>
        <w:tc>
          <w:tcPr>
            <w:tcW w:w="663" w:type="pct"/>
            <w:vAlign w:val="center"/>
          </w:tcPr>
          <w:p w14:paraId="43C156A1" w14:textId="77777777" w:rsidR="007B795F" w:rsidRPr="002F62CE" w:rsidRDefault="0004435A" w:rsidP="0004435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</w:t>
            </w:r>
            <w:r w:rsidR="007B795F"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zł</w:t>
            </w:r>
          </w:p>
        </w:tc>
      </w:tr>
      <w:tr w:rsidR="0004435A" w:rsidRPr="00393A49" w14:paraId="7A55C74D" w14:textId="77777777" w:rsidTr="00C913E8">
        <w:trPr>
          <w:trHeight w:val="489"/>
        </w:trPr>
        <w:tc>
          <w:tcPr>
            <w:tcW w:w="320" w:type="pct"/>
            <w:shd w:val="clear" w:color="auto" w:fill="D9D9D9"/>
            <w:vAlign w:val="center"/>
          </w:tcPr>
          <w:p w14:paraId="0C483334" w14:textId="77777777" w:rsidR="00D82E45" w:rsidRPr="002F62CE" w:rsidRDefault="00D82E45" w:rsidP="00D40339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strike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shd w:val="clear" w:color="auto" w:fill="D9D9D9"/>
            <w:vAlign w:val="center"/>
          </w:tcPr>
          <w:p w14:paraId="48E0FCF9" w14:textId="77777777" w:rsidR="00D82E45" w:rsidRPr="002F62CE" w:rsidRDefault="00D82E45" w:rsidP="00D82E45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Polecenie przelewu TARGET/SWIFT w EUR w ramach EOG </w:t>
            </w:r>
            <w:r w:rsidR="002F62CE" w:rsidRPr="002F62CE">
              <w:rPr>
                <w:rFonts w:ascii="Arial" w:eastAsia="Times New Roman" w:hAnsi="Arial" w:cs="Arial"/>
                <w:strike/>
                <w:sz w:val="14"/>
                <w:szCs w:val="14"/>
                <w:vertAlign w:val="superscript"/>
                <w:lang w:eastAsia="pl-PL"/>
              </w:rPr>
              <w:t>10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</w:p>
        </w:tc>
      </w:tr>
      <w:tr w:rsidR="0004435A" w:rsidRPr="00393A49" w14:paraId="5CF51E6D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47CBD5ED" w14:textId="77777777" w:rsidR="007B795F" w:rsidRPr="002F62CE" w:rsidRDefault="007B795F" w:rsidP="00A74D5C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71DAAFCC" w14:textId="77777777" w:rsidR="007B795F" w:rsidRPr="00393A49" w:rsidRDefault="007B795F" w:rsidP="00745957">
            <w:pP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w placówce Banku</w:t>
            </w:r>
          </w:p>
        </w:tc>
        <w:tc>
          <w:tcPr>
            <w:tcW w:w="719" w:type="pct"/>
            <w:noWrap/>
            <w:vAlign w:val="center"/>
          </w:tcPr>
          <w:p w14:paraId="6D9728FB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575" w:type="pct"/>
            <w:vAlign w:val="center"/>
          </w:tcPr>
          <w:p w14:paraId="5B0C1965" w14:textId="77777777" w:rsidR="007B795F" w:rsidRPr="002F62CE" w:rsidRDefault="007B795F" w:rsidP="003A741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zł</w:t>
            </w:r>
          </w:p>
        </w:tc>
        <w:tc>
          <w:tcPr>
            <w:tcW w:w="496" w:type="pct"/>
            <w:vAlign w:val="center"/>
          </w:tcPr>
          <w:p w14:paraId="7A372D67" w14:textId="77777777" w:rsidR="007B795F" w:rsidRPr="002F62CE" w:rsidRDefault="007B795F" w:rsidP="003A741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zł</w:t>
            </w:r>
          </w:p>
        </w:tc>
        <w:tc>
          <w:tcPr>
            <w:tcW w:w="580" w:type="pct"/>
            <w:vAlign w:val="center"/>
          </w:tcPr>
          <w:p w14:paraId="31D5AFF8" w14:textId="77777777" w:rsidR="007B795F" w:rsidRPr="002F62CE" w:rsidRDefault="007B795F" w:rsidP="003A741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zł</w:t>
            </w:r>
          </w:p>
        </w:tc>
        <w:tc>
          <w:tcPr>
            <w:tcW w:w="663" w:type="pct"/>
            <w:vAlign w:val="center"/>
          </w:tcPr>
          <w:p w14:paraId="6DCC9821" w14:textId="77777777" w:rsidR="007B795F" w:rsidRPr="002F62CE" w:rsidRDefault="007B795F" w:rsidP="003A741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zł</w:t>
            </w:r>
          </w:p>
        </w:tc>
      </w:tr>
      <w:tr w:rsidR="0004435A" w:rsidRPr="00393A49" w14:paraId="7F0310E6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429D1FED" w14:textId="77777777" w:rsidR="007B795F" w:rsidRPr="002F62CE" w:rsidRDefault="007B795F" w:rsidP="00A74D5C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20DEA942" w14:textId="77777777" w:rsidR="007B795F" w:rsidRPr="002F62CE" w:rsidRDefault="007B795F" w:rsidP="00745957">
            <w:pPr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w systemie bankowości internetowej </w:t>
            </w:r>
            <w:r w:rsidR="00BA7816" w:rsidRPr="002F62CE">
              <w:rPr>
                <w:rFonts w:ascii="Arial" w:eastAsia="Times New Roman" w:hAnsi="Arial" w:cs="Arial"/>
                <w:bCs/>
                <w:sz w:val="14"/>
                <w:szCs w:val="14"/>
                <w:vertAlign w:val="superscript"/>
                <w:lang w:eastAsia="pl-PL"/>
              </w:rPr>
              <w:t xml:space="preserve"> 26</w:t>
            </w:r>
            <w:r w:rsidRPr="002F62CE">
              <w:rPr>
                <w:rFonts w:ascii="Arial" w:eastAsia="Times New Roman" w:hAnsi="Arial" w:cs="Arial"/>
                <w:bCs/>
                <w:sz w:val="14"/>
                <w:szCs w:val="14"/>
                <w:vertAlign w:val="superscript"/>
                <w:lang w:eastAsia="pl-PL"/>
              </w:rPr>
              <w:t>)</w:t>
            </w:r>
          </w:p>
        </w:tc>
        <w:tc>
          <w:tcPr>
            <w:tcW w:w="719" w:type="pct"/>
            <w:noWrap/>
            <w:vAlign w:val="center"/>
          </w:tcPr>
          <w:p w14:paraId="190FFA82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575" w:type="pct"/>
            <w:vAlign w:val="center"/>
          </w:tcPr>
          <w:p w14:paraId="150A032E" w14:textId="77777777" w:rsidR="007B795F" w:rsidRPr="002F62CE" w:rsidRDefault="007B795F" w:rsidP="003A741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zł</w:t>
            </w:r>
          </w:p>
        </w:tc>
        <w:tc>
          <w:tcPr>
            <w:tcW w:w="496" w:type="pct"/>
            <w:vAlign w:val="center"/>
          </w:tcPr>
          <w:p w14:paraId="3C28A6CC" w14:textId="77777777" w:rsidR="007B795F" w:rsidRPr="002F62CE" w:rsidRDefault="007B795F" w:rsidP="003A741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580" w:type="pct"/>
            <w:vAlign w:val="center"/>
          </w:tcPr>
          <w:p w14:paraId="7E93A497" w14:textId="77777777" w:rsidR="007B795F" w:rsidRPr="002F62CE" w:rsidRDefault="007B795F" w:rsidP="003A741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zł</w:t>
            </w:r>
          </w:p>
        </w:tc>
        <w:tc>
          <w:tcPr>
            <w:tcW w:w="663" w:type="pct"/>
            <w:vAlign w:val="center"/>
          </w:tcPr>
          <w:p w14:paraId="011E35D0" w14:textId="77777777" w:rsidR="007B795F" w:rsidRPr="002F62CE" w:rsidRDefault="007B795F" w:rsidP="003A7416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zł</w:t>
            </w:r>
          </w:p>
        </w:tc>
      </w:tr>
      <w:tr w:rsidR="0004435A" w:rsidRPr="00393A49" w14:paraId="0A060EED" w14:textId="77777777" w:rsidTr="00C913E8">
        <w:trPr>
          <w:trHeight w:val="489"/>
        </w:trPr>
        <w:tc>
          <w:tcPr>
            <w:tcW w:w="320" w:type="pct"/>
            <w:shd w:val="clear" w:color="auto" w:fill="D9D9D9"/>
            <w:vAlign w:val="center"/>
          </w:tcPr>
          <w:p w14:paraId="33AC4B6E" w14:textId="77777777" w:rsidR="00745957" w:rsidRPr="002F62CE" w:rsidRDefault="00745957" w:rsidP="00D40339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strike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shd w:val="clear" w:color="auto" w:fill="D9D9D9"/>
            <w:vAlign w:val="center"/>
          </w:tcPr>
          <w:p w14:paraId="73D69459" w14:textId="77777777" w:rsidR="00745957" w:rsidRPr="002F62CE" w:rsidRDefault="00745957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Polecenie przelewu w walucie obcej (wysłane do banków krajowych)/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 w:rsidRPr="002F62CE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Polecenie wypłaty</w:t>
            </w:r>
            <w:r w:rsidR="009E0994" w:rsidRPr="002F62CE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10</w:t>
            </w:r>
            <w:r w:rsidRPr="002F62CE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)</w:t>
            </w:r>
            <w:r w:rsidRPr="002F62CE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:</w:t>
            </w:r>
          </w:p>
        </w:tc>
      </w:tr>
      <w:tr w:rsidR="0004435A" w:rsidRPr="00393A49" w14:paraId="7EF46C2E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25773F7D" w14:textId="77777777" w:rsidR="007B795F" w:rsidRPr="002F62CE" w:rsidRDefault="007B795F" w:rsidP="00A74D5C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trike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6ACB6A63" w14:textId="77777777" w:rsidR="007B795F" w:rsidRPr="002F62CE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placówce Banku</w:t>
            </w:r>
          </w:p>
        </w:tc>
        <w:tc>
          <w:tcPr>
            <w:tcW w:w="719" w:type="pct"/>
            <w:noWrap/>
            <w:vAlign w:val="center"/>
          </w:tcPr>
          <w:p w14:paraId="18BD38DA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za przelew </w:t>
            </w:r>
          </w:p>
        </w:tc>
        <w:tc>
          <w:tcPr>
            <w:tcW w:w="575" w:type="pct"/>
            <w:vAlign w:val="center"/>
          </w:tcPr>
          <w:p w14:paraId="2E3AB16D" w14:textId="77777777" w:rsidR="007B795F" w:rsidRPr="002F62CE" w:rsidRDefault="007B795F" w:rsidP="00D82E4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1CB57F36" w14:textId="77777777" w:rsidR="007B795F" w:rsidRPr="002F62CE" w:rsidRDefault="007B795F" w:rsidP="00D82E4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zł</w:t>
            </w:r>
          </w:p>
          <w:p w14:paraId="79DE0192" w14:textId="77777777" w:rsidR="007B795F" w:rsidRPr="002F62CE" w:rsidRDefault="007B795F" w:rsidP="00D82E4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" w:type="pct"/>
            <w:vAlign w:val="center"/>
          </w:tcPr>
          <w:p w14:paraId="54EF3EC4" w14:textId="77777777" w:rsidR="007B795F" w:rsidRPr="002F62CE" w:rsidRDefault="007B795F" w:rsidP="00D82E4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947C170" w14:textId="77777777" w:rsidR="007B795F" w:rsidRPr="002F62CE" w:rsidRDefault="007B795F" w:rsidP="00D82E4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zł</w:t>
            </w:r>
          </w:p>
          <w:p w14:paraId="50D4D687" w14:textId="77777777" w:rsidR="007B795F" w:rsidRPr="002F62CE" w:rsidRDefault="007B795F" w:rsidP="00D82E4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80" w:type="pct"/>
            <w:vAlign w:val="center"/>
          </w:tcPr>
          <w:p w14:paraId="1036E82A" w14:textId="77777777" w:rsidR="007B795F" w:rsidRPr="002F62CE" w:rsidRDefault="007B795F" w:rsidP="00D82E4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2575550C" w14:textId="77777777" w:rsidR="007B795F" w:rsidRPr="002F62CE" w:rsidRDefault="007B795F" w:rsidP="00D82E4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zł</w:t>
            </w:r>
          </w:p>
          <w:p w14:paraId="214C7345" w14:textId="77777777" w:rsidR="007B795F" w:rsidRPr="002F62CE" w:rsidRDefault="007B795F" w:rsidP="00D82E4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63" w:type="pct"/>
            <w:vAlign w:val="center"/>
          </w:tcPr>
          <w:p w14:paraId="0CEEE39A" w14:textId="77777777" w:rsidR="007B795F" w:rsidRPr="002F62CE" w:rsidRDefault="007B795F" w:rsidP="00D82E4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439E5400" w14:textId="77777777" w:rsidR="007B795F" w:rsidRPr="002F62CE" w:rsidRDefault="007B795F" w:rsidP="00D82E4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zł</w:t>
            </w:r>
          </w:p>
          <w:p w14:paraId="2C0961A9" w14:textId="77777777" w:rsidR="007B795F" w:rsidRPr="002F62CE" w:rsidRDefault="007B795F" w:rsidP="00D82E4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4435A" w:rsidRPr="00393A49" w14:paraId="1E91D130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01E70E1C" w14:textId="77777777" w:rsidR="007B795F" w:rsidRPr="002F62CE" w:rsidRDefault="007B795F" w:rsidP="00A74D5C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18150325" w14:textId="77777777" w:rsidR="007B795F" w:rsidRPr="002F62CE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w systemie bankowości internetowej </w:t>
            </w:r>
            <w:r w:rsidR="004F3637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26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</w:p>
        </w:tc>
        <w:tc>
          <w:tcPr>
            <w:tcW w:w="719" w:type="pct"/>
            <w:noWrap/>
            <w:vAlign w:val="center"/>
          </w:tcPr>
          <w:p w14:paraId="7926540B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575" w:type="pct"/>
            <w:vAlign w:val="center"/>
          </w:tcPr>
          <w:p w14:paraId="4E732447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40 zł</w:t>
            </w:r>
          </w:p>
        </w:tc>
        <w:tc>
          <w:tcPr>
            <w:tcW w:w="496" w:type="pct"/>
            <w:vAlign w:val="center"/>
          </w:tcPr>
          <w:p w14:paraId="3243A26B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40 zł</w:t>
            </w:r>
          </w:p>
        </w:tc>
        <w:tc>
          <w:tcPr>
            <w:tcW w:w="580" w:type="pct"/>
            <w:vAlign w:val="center"/>
          </w:tcPr>
          <w:p w14:paraId="67BAA88D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40 zł</w:t>
            </w:r>
          </w:p>
        </w:tc>
        <w:tc>
          <w:tcPr>
            <w:tcW w:w="663" w:type="pct"/>
            <w:vAlign w:val="center"/>
          </w:tcPr>
          <w:p w14:paraId="7EE12693" w14:textId="77777777" w:rsidR="007B795F" w:rsidRPr="002F62CE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40 zł</w:t>
            </w:r>
          </w:p>
        </w:tc>
      </w:tr>
      <w:tr w:rsidR="0004435A" w:rsidRPr="00393A49" w14:paraId="6E1203A9" w14:textId="77777777" w:rsidTr="00C913E8">
        <w:trPr>
          <w:trHeight w:val="489"/>
        </w:trPr>
        <w:tc>
          <w:tcPr>
            <w:tcW w:w="320" w:type="pct"/>
            <w:shd w:val="clear" w:color="auto" w:fill="D9D9D9"/>
            <w:vAlign w:val="center"/>
          </w:tcPr>
          <w:p w14:paraId="5B12D49C" w14:textId="77777777" w:rsidR="00745957" w:rsidRPr="002F62CE" w:rsidRDefault="00745957" w:rsidP="00D40339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strike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shd w:val="clear" w:color="auto" w:fill="D9D9D9"/>
            <w:vAlign w:val="center"/>
          </w:tcPr>
          <w:p w14:paraId="7C734B05" w14:textId="77777777" w:rsidR="00745957" w:rsidRPr="00393A49" w:rsidRDefault="00745957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Realizacja przelewu walutowego otrzymanego:</w:t>
            </w:r>
          </w:p>
        </w:tc>
      </w:tr>
      <w:tr w:rsidR="0004435A" w:rsidRPr="00393A49" w14:paraId="46E9731D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44236C8C" w14:textId="77777777" w:rsidR="007B795F" w:rsidRPr="002F62CE" w:rsidRDefault="007B795F" w:rsidP="00A74D5C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1E07FDF8" w14:textId="77777777" w:rsidR="007B795F" w:rsidRPr="00393A49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banków krajowych</w:t>
            </w:r>
          </w:p>
        </w:tc>
        <w:tc>
          <w:tcPr>
            <w:tcW w:w="719" w:type="pct"/>
            <w:vMerge w:val="restart"/>
            <w:noWrap/>
            <w:vAlign w:val="center"/>
          </w:tcPr>
          <w:p w14:paraId="33A6D508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od otrzymanego przelewu </w:t>
            </w:r>
          </w:p>
        </w:tc>
        <w:tc>
          <w:tcPr>
            <w:tcW w:w="575" w:type="pct"/>
            <w:vAlign w:val="center"/>
          </w:tcPr>
          <w:p w14:paraId="224767C1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496" w:type="pct"/>
            <w:vAlign w:val="center"/>
          </w:tcPr>
          <w:p w14:paraId="28641468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580" w:type="pct"/>
            <w:vAlign w:val="center"/>
          </w:tcPr>
          <w:p w14:paraId="226FA396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663" w:type="pct"/>
            <w:vAlign w:val="center"/>
          </w:tcPr>
          <w:p w14:paraId="2FE3881C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</w:tr>
      <w:tr w:rsidR="0004435A" w:rsidRPr="00393A49" w14:paraId="6AFC5084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04F1EA51" w14:textId="77777777" w:rsidR="007B795F" w:rsidRPr="002F62CE" w:rsidRDefault="007B795F" w:rsidP="00A74D5C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4FB6E38A" w14:textId="77777777" w:rsidR="007B795F" w:rsidRPr="00393A49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banków zagranicznych w ramach EOG w walucie EUR</w:t>
            </w:r>
          </w:p>
        </w:tc>
        <w:tc>
          <w:tcPr>
            <w:tcW w:w="719" w:type="pct"/>
            <w:vMerge/>
            <w:noWrap/>
            <w:vAlign w:val="center"/>
          </w:tcPr>
          <w:p w14:paraId="3644153A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vAlign w:val="center"/>
          </w:tcPr>
          <w:p w14:paraId="6CEF21B7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</w:tcPr>
          <w:p w14:paraId="2CED6CE8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580" w:type="pct"/>
            <w:vAlign w:val="center"/>
          </w:tcPr>
          <w:p w14:paraId="2B77CAD6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2DAD4351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2BBA8435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6CA9CCD7" w14:textId="77777777" w:rsidR="007B795F" w:rsidRPr="002F62CE" w:rsidRDefault="007B795F" w:rsidP="00A74D5C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49243BBB" w14:textId="77777777" w:rsidR="007B795F" w:rsidRPr="00393A49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banków zagranicznych w ramach EOG w walucie innej niż EUR</w:t>
            </w:r>
          </w:p>
        </w:tc>
        <w:tc>
          <w:tcPr>
            <w:tcW w:w="719" w:type="pct"/>
            <w:vMerge/>
            <w:noWrap/>
            <w:vAlign w:val="center"/>
          </w:tcPr>
          <w:p w14:paraId="0E1456DE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vAlign w:val="center"/>
          </w:tcPr>
          <w:p w14:paraId="3D5545A3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  <w:tc>
          <w:tcPr>
            <w:tcW w:w="496" w:type="pct"/>
            <w:vAlign w:val="center"/>
          </w:tcPr>
          <w:p w14:paraId="0B5D4088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  <w:tc>
          <w:tcPr>
            <w:tcW w:w="580" w:type="pct"/>
            <w:vAlign w:val="center"/>
          </w:tcPr>
          <w:p w14:paraId="13814B5E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  <w:tc>
          <w:tcPr>
            <w:tcW w:w="663" w:type="pct"/>
            <w:vAlign w:val="center"/>
          </w:tcPr>
          <w:p w14:paraId="62352432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</w:tr>
      <w:tr w:rsidR="0004435A" w:rsidRPr="00393A49" w14:paraId="21F879C1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2D6EAA44" w14:textId="77777777" w:rsidR="007B795F" w:rsidRPr="002F62CE" w:rsidRDefault="007B795F" w:rsidP="00A74D5C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0986B159" w14:textId="77777777" w:rsidR="007B795F" w:rsidRPr="00393A49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banków zagranicznych spoza EOG</w:t>
            </w:r>
          </w:p>
        </w:tc>
        <w:tc>
          <w:tcPr>
            <w:tcW w:w="719" w:type="pct"/>
            <w:vMerge/>
            <w:noWrap/>
            <w:vAlign w:val="center"/>
          </w:tcPr>
          <w:p w14:paraId="0F4E511E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vAlign w:val="center"/>
          </w:tcPr>
          <w:p w14:paraId="4A8A9EB3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  <w:tc>
          <w:tcPr>
            <w:tcW w:w="496" w:type="pct"/>
            <w:vAlign w:val="center"/>
          </w:tcPr>
          <w:p w14:paraId="42F718B6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  <w:tc>
          <w:tcPr>
            <w:tcW w:w="580" w:type="pct"/>
            <w:vAlign w:val="center"/>
          </w:tcPr>
          <w:p w14:paraId="1C7BD63C" w14:textId="77777777" w:rsidR="007B795F" w:rsidRPr="00393A49" w:rsidRDefault="0004435A" w:rsidP="0004435A">
            <w:pPr>
              <w:numPr>
                <w:ilvl w:val="0"/>
                <w:numId w:val="85"/>
              </w:numPr>
              <w:ind w:left="381" w:hanging="284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</w:t>
            </w:r>
            <w:r w:rsidR="007B795F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ł</w:t>
            </w:r>
          </w:p>
        </w:tc>
        <w:tc>
          <w:tcPr>
            <w:tcW w:w="663" w:type="pct"/>
            <w:vAlign w:val="center"/>
          </w:tcPr>
          <w:p w14:paraId="55D686A6" w14:textId="77777777" w:rsidR="007B795F" w:rsidRPr="00393A49" w:rsidRDefault="0004435A" w:rsidP="0004435A">
            <w:pPr>
              <w:ind w:left="375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20z</w:t>
            </w:r>
            <w:r w:rsidR="007B795F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ł</w:t>
            </w:r>
          </w:p>
        </w:tc>
      </w:tr>
      <w:tr w:rsidR="0004435A" w:rsidRPr="00393A49" w14:paraId="2AF0CBF9" w14:textId="77777777" w:rsidTr="00C913E8">
        <w:trPr>
          <w:trHeight w:val="489"/>
        </w:trPr>
        <w:tc>
          <w:tcPr>
            <w:tcW w:w="320" w:type="pct"/>
            <w:shd w:val="clear" w:color="auto" w:fill="D9D9D9"/>
            <w:vAlign w:val="center"/>
          </w:tcPr>
          <w:p w14:paraId="5463A6B9" w14:textId="77777777" w:rsidR="00745957" w:rsidRPr="002F62CE" w:rsidRDefault="00745957" w:rsidP="00D40339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strike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shd w:val="clear" w:color="auto" w:fill="D9D9D9"/>
            <w:vAlign w:val="center"/>
          </w:tcPr>
          <w:p w14:paraId="0DFFD73C" w14:textId="77777777" w:rsidR="00745957" w:rsidRPr="00393A49" w:rsidRDefault="00745957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Dodatkowe opłaty:</w:t>
            </w:r>
          </w:p>
        </w:tc>
      </w:tr>
      <w:tr w:rsidR="0004435A" w:rsidRPr="00393A49" w14:paraId="011EF82B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72CDEB9E" w14:textId="77777777" w:rsidR="007B795F" w:rsidRPr="002F62CE" w:rsidRDefault="007B795F" w:rsidP="00550D71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60D4F645" w14:textId="77777777" w:rsidR="007B795F" w:rsidRPr="00393A49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Zwrot niepodjętej kwoty przekazu na wniosek Klienta (opłata pobierana ze zwracanej kwoty)</w:t>
            </w:r>
          </w:p>
        </w:tc>
        <w:tc>
          <w:tcPr>
            <w:tcW w:w="719" w:type="pct"/>
            <w:noWrap/>
            <w:vAlign w:val="center"/>
          </w:tcPr>
          <w:p w14:paraId="64F8A83B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transakcji</w:t>
            </w:r>
          </w:p>
        </w:tc>
        <w:tc>
          <w:tcPr>
            <w:tcW w:w="575" w:type="pct"/>
            <w:vAlign w:val="center"/>
          </w:tcPr>
          <w:p w14:paraId="325AC03E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0,15% min.20zł, max.100zł</w:t>
            </w:r>
          </w:p>
        </w:tc>
        <w:tc>
          <w:tcPr>
            <w:tcW w:w="496" w:type="pct"/>
            <w:vAlign w:val="center"/>
          </w:tcPr>
          <w:p w14:paraId="5E8DD813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0,15% min.20zł, max.100zł</w:t>
            </w:r>
          </w:p>
        </w:tc>
        <w:tc>
          <w:tcPr>
            <w:tcW w:w="580" w:type="pct"/>
            <w:vAlign w:val="center"/>
          </w:tcPr>
          <w:p w14:paraId="02A72AAC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0,15% min.20zł, max.100zł</w:t>
            </w:r>
          </w:p>
        </w:tc>
        <w:tc>
          <w:tcPr>
            <w:tcW w:w="663" w:type="pct"/>
            <w:vAlign w:val="center"/>
          </w:tcPr>
          <w:p w14:paraId="621CACD3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0,15% min.20zł, max.100zł</w:t>
            </w:r>
          </w:p>
        </w:tc>
      </w:tr>
      <w:tr w:rsidR="0004435A" w:rsidRPr="00393A49" w14:paraId="6E11A08F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1C23481D" w14:textId="77777777" w:rsidR="007B795F" w:rsidRPr="002F62CE" w:rsidRDefault="007B795F" w:rsidP="00550D71">
            <w:pPr>
              <w:numPr>
                <w:ilvl w:val="1"/>
                <w:numId w:val="78"/>
              </w:numPr>
              <w:jc w:val="both"/>
              <w:rPr>
                <w:rFonts w:ascii="Arial" w:eastAsia="Times New Roman" w:hAnsi="Arial" w:cs="Arial"/>
                <w:strike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109246BF" w14:textId="77777777" w:rsidR="007B795F" w:rsidRPr="002F62CE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Zlecenie poszukiwania polecenia przelewu/postępowanie wyjaśniające wykonane na zlecenie Klienta </w:t>
            </w:r>
            <w:r w:rsidR="009E0994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 xml:space="preserve">11 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</w:p>
        </w:tc>
        <w:tc>
          <w:tcPr>
            <w:tcW w:w="719" w:type="pct"/>
            <w:noWrap/>
            <w:vAlign w:val="center"/>
          </w:tcPr>
          <w:p w14:paraId="56B0D3EE" w14:textId="77777777" w:rsidR="007B795F" w:rsidRDefault="007B795F" w:rsidP="00745957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za przelew</w:t>
            </w:r>
          </w:p>
          <w:p w14:paraId="58BF3F0B" w14:textId="77777777" w:rsidR="00A74D5C" w:rsidRPr="00393A49" w:rsidRDefault="00A74D5C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+ koszty banków trzecich</w:t>
            </w:r>
          </w:p>
        </w:tc>
        <w:tc>
          <w:tcPr>
            <w:tcW w:w="575" w:type="pct"/>
            <w:vAlign w:val="center"/>
          </w:tcPr>
          <w:p w14:paraId="3BE2689B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150 zł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</w:p>
        </w:tc>
        <w:tc>
          <w:tcPr>
            <w:tcW w:w="496" w:type="pct"/>
            <w:vAlign w:val="center"/>
          </w:tcPr>
          <w:p w14:paraId="77D3D374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150 zł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</w:p>
        </w:tc>
        <w:tc>
          <w:tcPr>
            <w:tcW w:w="580" w:type="pct"/>
            <w:vAlign w:val="center"/>
          </w:tcPr>
          <w:p w14:paraId="1463FE7B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150 zł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</w:p>
        </w:tc>
        <w:tc>
          <w:tcPr>
            <w:tcW w:w="663" w:type="pct"/>
            <w:vAlign w:val="center"/>
          </w:tcPr>
          <w:p w14:paraId="5B26798B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150 zł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</w:p>
        </w:tc>
      </w:tr>
      <w:tr w:rsidR="0004435A" w:rsidRPr="00393A49" w14:paraId="34CCE759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354990B3" w14:textId="77777777" w:rsidR="007B795F" w:rsidRPr="002F62CE" w:rsidRDefault="007B795F" w:rsidP="00550D71">
            <w:pPr>
              <w:numPr>
                <w:ilvl w:val="1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6240FB84" w14:textId="77777777" w:rsidR="007B795F" w:rsidRPr="002F62CE" w:rsidRDefault="007B795F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Realizacja polecenia przelewu w trybie niestandardowym („pilnym”) dostępna w EUR, USD, GBP, PLN</w:t>
            </w:r>
          </w:p>
        </w:tc>
        <w:tc>
          <w:tcPr>
            <w:tcW w:w="719" w:type="pct"/>
            <w:noWrap/>
            <w:vAlign w:val="center"/>
          </w:tcPr>
          <w:p w14:paraId="71FDE4A5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transakcji</w:t>
            </w:r>
          </w:p>
        </w:tc>
        <w:tc>
          <w:tcPr>
            <w:tcW w:w="575" w:type="pct"/>
            <w:vAlign w:val="center"/>
          </w:tcPr>
          <w:p w14:paraId="34398B26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150 zł</w:t>
            </w:r>
          </w:p>
        </w:tc>
        <w:tc>
          <w:tcPr>
            <w:tcW w:w="496" w:type="pct"/>
            <w:vAlign w:val="center"/>
          </w:tcPr>
          <w:p w14:paraId="1E9BF85D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150 zł</w:t>
            </w:r>
          </w:p>
        </w:tc>
        <w:tc>
          <w:tcPr>
            <w:tcW w:w="580" w:type="pct"/>
            <w:vAlign w:val="center"/>
          </w:tcPr>
          <w:p w14:paraId="6093CD2B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150 zł</w:t>
            </w:r>
          </w:p>
        </w:tc>
        <w:tc>
          <w:tcPr>
            <w:tcW w:w="663" w:type="pct"/>
            <w:vAlign w:val="center"/>
          </w:tcPr>
          <w:p w14:paraId="2132CC1B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150 zł</w:t>
            </w:r>
          </w:p>
        </w:tc>
      </w:tr>
      <w:tr w:rsidR="0004435A" w:rsidRPr="00393A49" w14:paraId="6854A227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33D41C5F" w14:textId="77777777" w:rsidR="007B795F" w:rsidRPr="002F62CE" w:rsidRDefault="007B795F" w:rsidP="00550D71">
            <w:pPr>
              <w:numPr>
                <w:ilvl w:val="1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6B513696" w14:textId="77777777" w:rsidR="007B795F" w:rsidRPr="002F62CE" w:rsidRDefault="007B795F" w:rsidP="003E0665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Realizacja polecenia przelewu z opcją kosztową OUR </w:t>
            </w:r>
            <w:r w:rsidR="004F3637" w:rsidRPr="002F62CE">
              <w:rPr>
                <w:rFonts w:ascii="Arial" w:eastAsia="Times New Roman" w:hAnsi="Arial" w:cs="Arial"/>
                <w:bCs/>
                <w:sz w:val="14"/>
                <w:szCs w:val="14"/>
                <w:vertAlign w:val="superscript"/>
                <w:lang w:eastAsia="pl-PL"/>
              </w:rPr>
              <w:t>27</w:t>
            </w:r>
            <w:r w:rsidRPr="002F62CE">
              <w:rPr>
                <w:rFonts w:ascii="Arial" w:eastAsia="Times New Roman" w:hAnsi="Arial" w:cs="Arial"/>
                <w:bCs/>
                <w:sz w:val="14"/>
                <w:szCs w:val="14"/>
                <w:vertAlign w:val="superscript"/>
                <w:lang w:eastAsia="pl-PL"/>
              </w:rPr>
              <w:t>)</w:t>
            </w:r>
          </w:p>
        </w:tc>
        <w:tc>
          <w:tcPr>
            <w:tcW w:w="719" w:type="pct"/>
            <w:noWrap/>
            <w:vAlign w:val="center"/>
          </w:tcPr>
          <w:p w14:paraId="25A7FCAC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575" w:type="pct"/>
            <w:vAlign w:val="center"/>
          </w:tcPr>
          <w:p w14:paraId="389526C8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100 zł</w:t>
            </w:r>
          </w:p>
        </w:tc>
        <w:tc>
          <w:tcPr>
            <w:tcW w:w="496" w:type="pct"/>
            <w:vAlign w:val="center"/>
          </w:tcPr>
          <w:p w14:paraId="4CFD8765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100 zł</w:t>
            </w:r>
          </w:p>
        </w:tc>
        <w:tc>
          <w:tcPr>
            <w:tcW w:w="580" w:type="pct"/>
            <w:vAlign w:val="center"/>
          </w:tcPr>
          <w:p w14:paraId="35400522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100 zł</w:t>
            </w:r>
          </w:p>
        </w:tc>
        <w:tc>
          <w:tcPr>
            <w:tcW w:w="663" w:type="pct"/>
            <w:vAlign w:val="center"/>
          </w:tcPr>
          <w:p w14:paraId="7411C237" w14:textId="77777777" w:rsidR="007B795F" w:rsidRPr="00393A49" w:rsidRDefault="007B795F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100 zł</w:t>
            </w:r>
          </w:p>
        </w:tc>
      </w:tr>
      <w:tr w:rsidR="0004435A" w:rsidRPr="00393A49" w14:paraId="40716A52" w14:textId="77777777" w:rsidTr="00C913E8">
        <w:trPr>
          <w:trHeight w:val="672"/>
        </w:trPr>
        <w:tc>
          <w:tcPr>
            <w:tcW w:w="320" w:type="pct"/>
            <w:vAlign w:val="center"/>
          </w:tcPr>
          <w:p w14:paraId="11DD9AD9" w14:textId="77777777" w:rsidR="002B1F52" w:rsidRPr="002F62CE" w:rsidRDefault="002B1F52" w:rsidP="00550D71">
            <w:pPr>
              <w:numPr>
                <w:ilvl w:val="1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7D8A20CA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Zmiany/korekty/odwołania zrealizowanego polecenia przelewu, wykonane na zlecenie Klienta</w:t>
            </w:r>
          </w:p>
        </w:tc>
        <w:tc>
          <w:tcPr>
            <w:tcW w:w="719" w:type="pct"/>
            <w:noWrap/>
            <w:vAlign w:val="center"/>
          </w:tcPr>
          <w:p w14:paraId="3718DACC" w14:textId="77777777" w:rsidR="002B1F52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transakcji</w:t>
            </w:r>
          </w:p>
          <w:p w14:paraId="4F8E8FDC" w14:textId="77777777" w:rsidR="00A74D5C" w:rsidRPr="00393A49" w:rsidRDefault="00A74D5C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+ koszty banków trzecich</w:t>
            </w:r>
          </w:p>
        </w:tc>
        <w:tc>
          <w:tcPr>
            <w:tcW w:w="575" w:type="pct"/>
            <w:vAlign w:val="center"/>
          </w:tcPr>
          <w:p w14:paraId="2B31DD44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150 zł</w:t>
            </w:r>
          </w:p>
          <w:p w14:paraId="33023439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" w:type="pct"/>
            <w:vAlign w:val="center"/>
          </w:tcPr>
          <w:p w14:paraId="769A4339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150 zł</w:t>
            </w:r>
          </w:p>
          <w:p w14:paraId="1711DDB7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80" w:type="pct"/>
            <w:vAlign w:val="center"/>
          </w:tcPr>
          <w:p w14:paraId="237380A3" w14:textId="77777777" w:rsidR="002B1F52" w:rsidRPr="00393A49" w:rsidRDefault="002B1F52" w:rsidP="00736B3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150 zł</w:t>
            </w:r>
          </w:p>
          <w:p w14:paraId="211AA7D0" w14:textId="77777777" w:rsidR="002B1F52" w:rsidRPr="00393A49" w:rsidRDefault="002B1F52" w:rsidP="00736B3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63" w:type="pct"/>
            <w:vAlign w:val="center"/>
          </w:tcPr>
          <w:p w14:paraId="16A48BB1" w14:textId="77777777" w:rsidR="002B1F52" w:rsidRPr="00393A49" w:rsidRDefault="002B1F52" w:rsidP="00736B3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150 zł</w:t>
            </w:r>
          </w:p>
          <w:p w14:paraId="418FB076" w14:textId="77777777" w:rsidR="002B1F52" w:rsidRPr="00393A49" w:rsidRDefault="002B1F52" w:rsidP="00736B3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4435A" w:rsidRPr="00393A49" w14:paraId="4F810D13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5A08A241" w14:textId="77777777" w:rsidR="002B1F52" w:rsidRPr="002F62CE" w:rsidRDefault="002B1F52" w:rsidP="00550D71">
            <w:pPr>
              <w:numPr>
                <w:ilvl w:val="1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184588FC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Opłata za obsługę zagranicznego świadczenia emerytalnego i rentowego</w:t>
            </w:r>
          </w:p>
        </w:tc>
        <w:tc>
          <w:tcPr>
            <w:tcW w:w="719" w:type="pct"/>
            <w:noWrap/>
            <w:vAlign w:val="center"/>
          </w:tcPr>
          <w:p w14:paraId="3EA4D834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>od otrzymanego przelewu</w:t>
            </w:r>
          </w:p>
        </w:tc>
        <w:tc>
          <w:tcPr>
            <w:tcW w:w="575" w:type="pct"/>
            <w:vAlign w:val="center"/>
          </w:tcPr>
          <w:p w14:paraId="5507269F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zł</w:t>
            </w:r>
          </w:p>
        </w:tc>
        <w:tc>
          <w:tcPr>
            <w:tcW w:w="496" w:type="pct"/>
            <w:vAlign w:val="center"/>
          </w:tcPr>
          <w:p w14:paraId="0E61728A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zł</w:t>
            </w:r>
          </w:p>
        </w:tc>
        <w:tc>
          <w:tcPr>
            <w:tcW w:w="580" w:type="pct"/>
            <w:vAlign w:val="center"/>
          </w:tcPr>
          <w:p w14:paraId="4B73C444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zł</w:t>
            </w:r>
          </w:p>
        </w:tc>
        <w:tc>
          <w:tcPr>
            <w:tcW w:w="663" w:type="pct"/>
            <w:vAlign w:val="center"/>
          </w:tcPr>
          <w:p w14:paraId="333D3E05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zł</w:t>
            </w:r>
          </w:p>
        </w:tc>
      </w:tr>
      <w:tr w:rsidR="0004435A" w:rsidRPr="00393A49" w14:paraId="205ECF39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24DF61C7" w14:textId="77777777" w:rsidR="002B1F52" w:rsidRPr="002F62CE" w:rsidRDefault="002B1F52" w:rsidP="00550D71">
            <w:pPr>
              <w:numPr>
                <w:ilvl w:val="1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28B6DAE6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Opłata za przewalutowanie (pobierana od transakcji realizowanych w innej walucie niż waluta rachunku)</w:t>
            </w:r>
          </w:p>
        </w:tc>
        <w:tc>
          <w:tcPr>
            <w:tcW w:w="719" w:type="pct"/>
            <w:noWrap/>
            <w:vAlign w:val="center"/>
          </w:tcPr>
          <w:p w14:paraId="09F86799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transakcji</w:t>
            </w:r>
          </w:p>
        </w:tc>
        <w:tc>
          <w:tcPr>
            <w:tcW w:w="575" w:type="pct"/>
            <w:vAlign w:val="center"/>
          </w:tcPr>
          <w:p w14:paraId="19AB1B59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</w:tcPr>
          <w:p w14:paraId="5444D2BD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580" w:type="pct"/>
            <w:vAlign w:val="center"/>
          </w:tcPr>
          <w:p w14:paraId="6F557958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3D1D1942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261F060D" w14:textId="77777777" w:rsidTr="00C913E8">
        <w:trPr>
          <w:trHeight w:val="489"/>
        </w:trPr>
        <w:tc>
          <w:tcPr>
            <w:tcW w:w="320" w:type="pct"/>
            <w:vAlign w:val="center"/>
          </w:tcPr>
          <w:p w14:paraId="704073CD" w14:textId="77777777" w:rsidR="002B1F52" w:rsidRPr="002F62CE" w:rsidRDefault="002B1F52" w:rsidP="00550D71">
            <w:pPr>
              <w:numPr>
                <w:ilvl w:val="1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73A78538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Wydanie na wniosek Klienta zaświadczenia potwierdzającego wykonanie przekazu w obrocie dewizowym</w:t>
            </w:r>
          </w:p>
        </w:tc>
        <w:tc>
          <w:tcPr>
            <w:tcW w:w="719" w:type="pct"/>
            <w:noWrap/>
            <w:vAlign w:val="center"/>
          </w:tcPr>
          <w:p w14:paraId="7CAE9805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575" w:type="pct"/>
            <w:vAlign w:val="center"/>
          </w:tcPr>
          <w:p w14:paraId="510B008F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  <w:tc>
          <w:tcPr>
            <w:tcW w:w="496" w:type="pct"/>
            <w:vAlign w:val="center"/>
          </w:tcPr>
          <w:p w14:paraId="2E215AD2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  <w:tc>
          <w:tcPr>
            <w:tcW w:w="580" w:type="pct"/>
            <w:vAlign w:val="center"/>
          </w:tcPr>
          <w:p w14:paraId="50A60135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  <w:tc>
          <w:tcPr>
            <w:tcW w:w="663" w:type="pct"/>
            <w:vAlign w:val="center"/>
          </w:tcPr>
          <w:p w14:paraId="0B891CB5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</w:tr>
      <w:tr w:rsidR="0004435A" w:rsidRPr="00393A49" w14:paraId="19EFD235" w14:textId="77777777" w:rsidTr="00C913E8">
        <w:trPr>
          <w:trHeight w:val="315"/>
        </w:trPr>
        <w:tc>
          <w:tcPr>
            <w:tcW w:w="320" w:type="pct"/>
            <w:shd w:val="clear" w:color="auto" w:fill="D9D9D9"/>
            <w:vAlign w:val="center"/>
          </w:tcPr>
          <w:p w14:paraId="0F37E057" w14:textId="77777777" w:rsidR="002B1F52" w:rsidRPr="002F62CE" w:rsidRDefault="002B1F52" w:rsidP="00D40339">
            <w:pPr>
              <w:numPr>
                <w:ilvl w:val="0"/>
                <w:numId w:val="78"/>
              </w:numPr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shd w:val="clear" w:color="auto" w:fill="D9D9D9"/>
            <w:vAlign w:val="center"/>
            <w:hideMark/>
          </w:tcPr>
          <w:p w14:paraId="6DA6253F" w14:textId="77777777" w:rsidR="002B1F52" w:rsidRPr="00393A49" w:rsidRDefault="002B1F52" w:rsidP="00745957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Zlecenie stałe:</w:t>
            </w:r>
          </w:p>
        </w:tc>
      </w:tr>
      <w:tr w:rsidR="0004435A" w:rsidRPr="00393A49" w14:paraId="60879CF4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205FF986" w14:textId="77777777" w:rsidR="002B1F52" w:rsidRPr="002F62CE" w:rsidRDefault="002B1F52" w:rsidP="00550D71">
            <w:pPr>
              <w:numPr>
                <w:ilvl w:val="1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vAlign w:val="center"/>
            <w:hideMark/>
          </w:tcPr>
          <w:p w14:paraId="1CF43AFC" w14:textId="77777777" w:rsidR="002B1F52" w:rsidRPr="002F62CE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Rejestracja zlecenia stałego</w:t>
            </w:r>
            <w:r w:rsidR="009E0994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 xml:space="preserve"> 12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</w:t>
            </w:r>
          </w:p>
        </w:tc>
      </w:tr>
      <w:tr w:rsidR="0004435A" w:rsidRPr="00393A49" w14:paraId="2C81C76C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4D9D1A73" w14:textId="77777777" w:rsidR="002B1F52" w:rsidRPr="002F62CE" w:rsidRDefault="002B1F52" w:rsidP="00550D71">
            <w:pPr>
              <w:numPr>
                <w:ilvl w:val="2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1F0C9781" w14:textId="77777777" w:rsidR="002B1F52" w:rsidRPr="002F62CE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placówce Banku</w:t>
            </w:r>
          </w:p>
        </w:tc>
        <w:tc>
          <w:tcPr>
            <w:tcW w:w="719" w:type="pct"/>
            <w:vMerge w:val="restart"/>
            <w:vAlign w:val="center"/>
            <w:hideMark/>
          </w:tcPr>
          <w:p w14:paraId="411CEEA7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zlecenie</w:t>
            </w:r>
          </w:p>
        </w:tc>
        <w:tc>
          <w:tcPr>
            <w:tcW w:w="575" w:type="pct"/>
            <w:vAlign w:val="center"/>
            <w:hideMark/>
          </w:tcPr>
          <w:p w14:paraId="0DFC5EC1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496" w:type="pct"/>
            <w:vAlign w:val="center"/>
            <w:hideMark/>
          </w:tcPr>
          <w:p w14:paraId="25CBBCAD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580" w:type="pct"/>
            <w:vAlign w:val="center"/>
            <w:hideMark/>
          </w:tcPr>
          <w:p w14:paraId="1411F2EC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0FA0F272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250D1CF1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09CC4311" w14:textId="77777777" w:rsidR="002B1F52" w:rsidRPr="002F62CE" w:rsidRDefault="002B1F52" w:rsidP="00550D71">
            <w:pPr>
              <w:numPr>
                <w:ilvl w:val="2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7C35ABEE" w14:textId="77777777" w:rsidR="002B1F52" w:rsidRPr="002F62CE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systemie bankowości internetowej</w:t>
            </w:r>
          </w:p>
        </w:tc>
        <w:tc>
          <w:tcPr>
            <w:tcW w:w="719" w:type="pct"/>
            <w:vMerge/>
            <w:vAlign w:val="center"/>
            <w:hideMark/>
          </w:tcPr>
          <w:p w14:paraId="3211B19D" w14:textId="77777777" w:rsidR="002B1F52" w:rsidRPr="002F62CE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vAlign w:val="center"/>
            <w:hideMark/>
          </w:tcPr>
          <w:p w14:paraId="6BD79A17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493F5E30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580" w:type="pct"/>
            <w:vAlign w:val="center"/>
            <w:hideMark/>
          </w:tcPr>
          <w:p w14:paraId="1F0D3EC4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5A2DAB2F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39EBC2E6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031C0E7D" w14:textId="77777777" w:rsidR="002B1F52" w:rsidRPr="002F62CE" w:rsidRDefault="002B1F52" w:rsidP="00550D71">
            <w:pPr>
              <w:numPr>
                <w:ilvl w:val="1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vAlign w:val="center"/>
            <w:hideMark/>
          </w:tcPr>
          <w:p w14:paraId="66648914" w14:textId="77777777" w:rsidR="002B1F52" w:rsidRPr="002F62CE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Zmiana zlecenia stałego</w:t>
            </w:r>
            <w:r w:rsidR="009E0994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 xml:space="preserve">12 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</w:t>
            </w:r>
          </w:p>
        </w:tc>
      </w:tr>
      <w:tr w:rsidR="0004435A" w:rsidRPr="00393A49" w14:paraId="22FC1989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24A0BAFD" w14:textId="77777777" w:rsidR="002B1F52" w:rsidRPr="002F62CE" w:rsidRDefault="002B1F52" w:rsidP="00550D71">
            <w:pPr>
              <w:numPr>
                <w:ilvl w:val="2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45322FB0" w14:textId="77777777" w:rsidR="002B1F52" w:rsidRPr="002F62CE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placówce Banku</w:t>
            </w:r>
          </w:p>
        </w:tc>
        <w:tc>
          <w:tcPr>
            <w:tcW w:w="719" w:type="pct"/>
            <w:vMerge w:val="restart"/>
            <w:vAlign w:val="center"/>
            <w:hideMark/>
          </w:tcPr>
          <w:p w14:paraId="315C3A1F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zlecenie</w:t>
            </w:r>
          </w:p>
        </w:tc>
        <w:tc>
          <w:tcPr>
            <w:tcW w:w="575" w:type="pct"/>
            <w:vAlign w:val="center"/>
            <w:hideMark/>
          </w:tcPr>
          <w:p w14:paraId="3A2E802B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496" w:type="pct"/>
            <w:vAlign w:val="center"/>
            <w:hideMark/>
          </w:tcPr>
          <w:p w14:paraId="24F7C159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580" w:type="pct"/>
            <w:vAlign w:val="center"/>
            <w:hideMark/>
          </w:tcPr>
          <w:p w14:paraId="4FC130FF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41819348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452E4BC7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3C6C5138" w14:textId="77777777" w:rsidR="002B1F52" w:rsidRPr="002F62CE" w:rsidRDefault="002B1F52" w:rsidP="00550D71">
            <w:pPr>
              <w:numPr>
                <w:ilvl w:val="2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2274B0E1" w14:textId="77777777" w:rsidR="002B1F52" w:rsidRPr="002F62CE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systemie bankowości internetowej</w:t>
            </w:r>
          </w:p>
        </w:tc>
        <w:tc>
          <w:tcPr>
            <w:tcW w:w="719" w:type="pct"/>
            <w:vMerge/>
            <w:vAlign w:val="center"/>
            <w:hideMark/>
          </w:tcPr>
          <w:p w14:paraId="71B271EA" w14:textId="77777777" w:rsidR="002B1F52" w:rsidRPr="002F62CE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vAlign w:val="center"/>
            <w:hideMark/>
          </w:tcPr>
          <w:p w14:paraId="65C91777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6E961B00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580" w:type="pct"/>
            <w:vAlign w:val="center"/>
            <w:hideMark/>
          </w:tcPr>
          <w:p w14:paraId="0F96C8FD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26A93A4C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1C5446EA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1C1DE6CA" w14:textId="77777777" w:rsidR="002B1F52" w:rsidRPr="002F62CE" w:rsidRDefault="002B1F52" w:rsidP="00550D71">
            <w:pPr>
              <w:numPr>
                <w:ilvl w:val="1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vAlign w:val="center"/>
            <w:hideMark/>
          </w:tcPr>
          <w:p w14:paraId="422B9086" w14:textId="77777777" w:rsidR="002B1F52" w:rsidRPr="002F62CE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Realizacja zlecenia stałego: </w:t>
            </w:r>
          </w:p>
        </w:tc>
      </w:tr>
      <w:tr w:rsidR="0004435A" w:rsidRPr="00393A49" w14:paraId="69AC72E8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68313780" w14:textId="77777777" w:rsidR="002B1F52" w:rsidRPr="002F62CE" w:rsidRDefault="002B1F52" w:rsidP="00550D71">
            <w:pPr>
              <w:numPr>
                <w:ilvl w:val="2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vAlign w:val="center"/>
            <w:hideMark/>
          </w:tcPr>
          <w:p w14:paraId="432B280E" w14:textId="77777777" w:rsidR="002B1F52" w:rsidRPr="002F62CE" w:rsidRDefault="002B1F52" w:rsidP="00745957">
            <w:pPr>
              <w:rPr>
                <w:rFonts w:ascii="Arial" w:eastAsia="Times New Roman" w:hAnsi="Arial" w:cs="Arial"/>
                <w:strike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wewnętrznego:</w:t>
            </w:r>
          </w:p>
        </w:tc>
      </w:tr>
      <w:tr w:rsidR="0004435A" w:rsidRPr="00393A49" w14:paraId="2BCCFF1C" w14:textId="77777777" w:rsidTr="00C913E8">
        <w:trPr>
          <w:trHeight w:val="375"/>
        </w:trPr>
        <w:tc>
          <w:tcPr>
            <w:tcW w:w="320" w:type="pct"/>
            <w:vAlign w:val="center"/>
          </w:tcPr>
          <w:p w14:paraId="17C1159C" w14:textId="77777777" w:rsidR="002B1F52" w:rsidRPr="002F62CE" w:rsidRDefault="002B1F52" w:rsidP="00550D71">
            <w:pPr>
              <w:numPr>
                <w:ilvl w:val="3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6566C7A7" w14:textId="77777777" w:rsidR="002B1F52" w:rsidRPr="002F62CE" w:rsidRDefault="002B1F52" w:rsidP="00745957">
            <w:pPr>
              <w:rPr>
                <w:rFonts w:ascii="Arial" w:eastAsia="Times New Roman" w:hAnsi="Arial" w:cs="Arial"/>
                <w:strike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placówce Banku</w:t>
            </w:r>
          </w:p>
        </w:tc>
        <w:tc>
          <w:tcPr>
            <w:tcW w:w="719" w:type="pct"/>
            <w:vMerge w:val="restart"/>
            <w:vAlign w:val="center"/>
            <w:hideMark/>
          </w:tcPr>
          <w:p w14:paraId="33064489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zlecenie</w:t>
            </w:r>
          </w:p>
        </w:tc>
        <w:tc>
          <w:tcPr>
            <w:tcW w:w="575" w:type="pct"/>
            <w:vAlign w:val="center"/>
            <w:hideMark/>
          </w:tcPr>
          <w:p w14:paraId="128000B5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53A7D76D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580" w:type="pct"/>
            <w:vAlign w:val="center"/>
            <w:hideMark/>
          </w:tcPr>
          <w:p w14:paraId="690048DC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4AF81F13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33AE069C" w14:textId="77777777" w:rsidTr="00C913E8">
        <w:trPr>
          <w:trHeight w:val="375"/>
        </w:trPr>
        <w:tc>
          <w:tcPr>
            <w:tcW w:w="320" w:type="pct"/>
            <w:vAlign w:val="center"/>
          </w:tcPr>
          <w:p w14:paraId="72639B87" w14:textId="77777777" w:rsidR="002B1F52" w:rsidRPr="002F62CE" w:rsidRDefault="002B1F52" w:rsidP="00550D71">
            <w:pPr>
              <w:numPr>
                <w:ilvl w:val="3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72527962" w14:textId="77777777" w:rsidR="002B1F52" w:rsidRPr="002F62CE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systemie bankowości internetowej</w:t>
            </w:r>
          </w:p>
        </w:tc>
        <w:tc>
          <w:tcPr>
            <w:tcW w:w="719" w:type="pct"/>
            <w:vMerge/>
            <w:vAlign w:val="center"/>
            <w:hideMark/>
          </w:tcPr>
          <w:p w14:paraId="6107A1CE" w14:textId="77777777" w:rsidR="002B1F52" w:rsidRPr="002F62CE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vAlign w:val="center"/>
            <w:hideMark/>
          </w:tcPr>
          <w:p w14:paraId="7CD749C1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6A355CDC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580" w:type="pct"/>
            <w:vAlign w:val="center"/>
            <w:hideMark/>
          </w:tcPr>
          <w:p w14:paraId="1C38458E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35D12610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31DD84CE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36405D7F" w14:textId="77777777" w:rsidR="002B1F52" w:rsidRPr="002F62CE" w:rsidRDefault="002B1F52" w:rsidP="00550D71">
            <w:pPr>
              <w:numPr>
                <w:ilvl w:val="2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vAlign w:val="center"/>
            <w:hideMark/>
          </w:tcPr>
          <w:p w14:paraId="5E4FAE45" w14:textId="77777777" w:rsidR="002B1F52" w:rsidRPr="002F62CE" w:rsidRDefault="002B1F52" w:rsidP="00745957">
            <w:pPr>
              <w:rPr>
                <w:rFonts w:ascii="Arial" w:eastAsia="Times New Roman" w:hAnsi="Arial" w:cs="Arial"/>
                <w:strike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(w systemie ELIXIR):</w:t>
            </w:r>
          </w:p>
        </w:tc>
      </w:tr>
      <w:tr w:rsidR="0004435A" w:rsidRPr="00393A49" w14:paraId="5716FA09" w14:textId="77777777" w:rsidTr="00C913E8">
        <w:trPr>
          <w:trHeight w:val="375"/>
        </w:trPr>
        <w:tc>
          <w:tcPr>
            <w:tcW w:w="320" w:type="pct"/>
            <w:vAlign w:val="center"/>
          </w:tcPr>
          <w:p w14:paraId="1A3C905B" w14:textId="77777777" w:rsidR="002B1F52" w:rsidRPr="002F62CE" w:rsidRDefault="002B1F52" w:rsidP="00550D71">
            <w:pPr>
              <w:numPr>
                <w:ilvl w:val="3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207AAB68" w14:textId="77777777" w:rsidR="002B1F52" w:rsidRPr="002F62CE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placówce Banku</w:t>
            </w:r>
          </w:p>
        </w:tc>
        <w:tc>
          <w:tcPr>
            <w:tcW w:w="719" w:type="pct"/>
            <w:vMerge w:val="restart"/>
            <w:vAlign w:val="center"/>
            <w:hideMark/>
          </w:tcPr>
          <w:p w14:paraId="1D0E7F0A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zlecenie</w:t>
            </w:r>
          </w:p>
        </w:tc>
        <w:tc>
          <w:tcPr>
            <w:tcW w:w="575" w:type="pct"/>
            <w:vAlign w:val="center"/>
            <w:hideMark/>
          </w:tcPr>
          <w:p w14:paraId="502C5655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4FF8E175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  <w:p w14:paraId="19EE1288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" w:type="pct"/>
            <w:vAlign w:val="center"/>
            <w:hideMark/>
          </w:tcPr>
          <w:p w14:paraId="5D49BAC1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08E65A9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2,50 zł</w:t>
            </w:r>
          </w:p>
          <w:p w14:paraId="21DF05A6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80" w:type="pct"/>
            <w:vAlign w:val="center"/>
            <w:hideMark/>
          </w:tcPr>
          <w:p w14:paraId="03E87186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0757C859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2,50 zł</w:t>
            </w:r>
          </w:p>
          <w:p w14:paraId="4DADA751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63" w:type="pct"/>
            <w:vAlign w:val="center"/>
          </w:tcPr>
          <w:p w14:paraId="19F8B5FB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56A12B5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  <w:r w:rsidR="00BA7816"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 w:rsidR="00BA7816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23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/ 2,50 zł</w:t>
            </w:r>
          </w:p>
          <w:p w14:paraId="015C9043" w14:textId="77777777" w:rsidR="002B1F52" w:rsidRPr="002F62CE" w:rsidRDefault="002B1F52" w:rsidP="00A02BF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4435A" w:rsidRPr="00393A49" w14:paraId="3375A9DF" w14:textId="77777777" w:rsidTr="00C913E8">
        <w:trPr>
          <w:trHeight w:val="375"/>
        </w:trPr>
        <w:tc>
          <w:tcPr>
            <w:tcW w:w="320" w:type="pct"/>
            <w:vAlign w:val="center"/>
          </w:tcPr>
          <w:p w14:paraId="2782FEBE" w14:textId="77777777" w:rsidR="002B1F52" w:rsidRPr="002F62CE" w:rsidRDefault="002B1F52" w:rsidP="00550D71">
            <w:pPr>
              <w:numPr>
                <w:ilvl w:val="3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67738B4C" w14:textId="77777777" w:rsidR="002B1F52" w:rsidRPr="002F62CE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systemie bankowości internetowej</w:t>
            </w:r>
          </w:p>
        </w:tc>
        <w:tc>
          <w:tcPr>
            <w:tcW w:w="719" w:type="pct"/>
            <w:vMerge/>
            <w:vAlign w:val="center"/>
            <w:hideMark/>
          </w:tcPr>
          <w:p w14:paraId="56B3DF5D" w14:textId="77777777" w:rsidR="002B1F52" w:rsidRPr="002F62CE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vAlign w:val="center"/>
            <w:hideMark/>
          </w:tcPr>
          <w:p w14:paraId="4D8CDD2F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300E2B38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  <w:tc>
          <w:tcPr>
            <w:tcW w:w="580" w:type="pct"/>
            <w:vAlign w:val="center"/>
            <w:hideMark/>
          </w:tcPr>
          <w:p w14:paraId="2A9CC056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5A8B7789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  <w:r w:rsidR="00BA7816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 xml:space="preserve"> 23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/ 0 zł</w:t>
            </w:r>
          </w:p>
        </w:tc>
      </w:tr>
      <w:tr w:rsidR="0004435A" w:rsidRPr="00393A49" w14:paraId="662A9E89" w14:textId="77777777" w:rsidTr="00C913E8">
        <w:trPr>
          <w:trHeight w:val="315"/>
        </w:trPr>
        <w:tc>
          <w:tcPr>
            <w:tcW w:w="320" w:type="pct"/>
            <w:shd w:val="clear" w:color="auto" w:fill="D9D9D9"/>
            <w:vAlign w:val="center"/>
          </w:tcPr>
          <w:p w14:paraId="4402A774" w14:textId="77777777" w:rsidR="002B1F52" w:rsidRPr="002F62CE" w:rsidRDefault="002B1F52" w:rsidP="00D40339">
            <w:pPr>
              <w:numPr>
                <w:ilvl w:val="0"/>
                <w:numId w:val="78"/>
              </w:numPr>
              <w:jc w:val="both"/>
              <w:rPr>
                <w:rFonts w:ascii="Arial" w:eastAsia="Times New Roman" w:hAnsi="Arial" w:cs="Arial"/>
                <w:b/>
                <w:bCs/>
                <w:strike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shd w:val="clear" w:color="auto" w:fill="D9D9D9"/>
            <w:vAlign w:val="center"/>
            <w:hideMark/>
          </w:tcPr>
          <w:p w14:paraId="34DEE602" w14:textId="77777777" w:rsidR="002B1F52" w:rsidRPr="00393A49" w:rsidRDefault="002B1F52" w:rsidP="00745957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Polecenie zapłaty:</w:t>
            </w:r>
          </w:p>
        </w:tc>
      </w:tr>
      <w:tr w:rsidR="0004435A" w:rsidRPr="00393A49" w14:paraId="1F3B71CB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0C10D65F" w14:textId="77777777" w:rsidR="002B1F52" w:rsidRPr="002F62CE" w:rsidRDefault="002B1F52" w:rsidP="00550D71">
            <w:pPr>
              <w:numPr>
                <w:ilvl w:val="1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7CFCC3DD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Rejestracja polecenia zapłaty</w:t>
            </w:r>
          </w:p>
        </w:tc>
        <w:tc>
          <w:tcPr>
            <w:tcW w:w="719" w:type="pct"/>
            <w:vAlign w:val="center"/>
            <w:hideMark/>
          </w:tcPr>
          <w:p w14:paraId="07F2EED3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zlecenie</w:t>
            </w:r>
          </w:p>
        </w:tc>
        <w:tc>
          <w:tcPr>
            <w:tcW w:w="575" w:type="pct"/>
            <w:vAlign w:val="center"/>
            <w:hideMark/>
          </w:tcPr>
          <w:p w14:paraId="0DC0B9BF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35A2847E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580" w:type="pct"/>
            <w:vAlign w:val="center"/>
            <w:hideMark/>
          </w:tcPr>
          <w:p w14:paraId="36C1A0C7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3D41C550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5A479903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46894985" w14:textId="77777777" w:rsidR="002B1F52" w:rsidRPr="002F62CE" w:rsidRDefault="002B1F52" w:rsidP="00550D71">
            <w:pPr>
              <w:numPr>
                <w:ilvl w:val="1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1BD645D1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odwołanie lub aktualizacja polecenia zapłaty</w:t>
            </w:r>
          </w:p>
        </w:tc>
        <w:tc>
          <w:tcPr>
            <w:tcW w:w="719" w:type="pct"/>
            <w:vAlign w:val="center"/>
            <w:hideMark/>
          </w:tcPr>
          <w:p w14:paraId="064115E2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zlecenie</w:t>
            </w:r>
          </w:p>
        </w:tc>
        <w:tc>
          <w:tcPr>
            <w:tcW w:w="575" w:type="pct"/>
            <w:vAlign w:val="center"/>
            <w:hideMark/>
          </w:tcPr>
          <w:p w14:paraId="09F12000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496" w:type="pct"/>
            <w:vAlign w:val="center"/>
            <w:hideMark/>
          </w:tcPr>
          <w:p w14:paraId="02654984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580" w:type="pct"/>
            <w:vAlign w:val="center"/>
            <w:hideMark/>
          </w:tcPr>
          <w:p w14:paraId="02C1F232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663" w:type="pct"/>
            <w:vAlign w:val="center"/>
          </w:tcPr>
          <w:p w14:paraId="65752634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</w:tr>
      <w:tr w:rsidR="0004435A" w:rsidRPr="00393A49" w14:paraId="1FA667AE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07C5F185" w14:textId="77777777" w:rsidR="002B1F52" w:rsidRPr="002F62CE" w:rsidRDefault="002B1F52" w:rsidP="00550D71">
            <w:pPr>
              <w:numPr>
                <w:ilvl w:val="1"/>
                <w:numId w:val="78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4FCF1E3B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realizacja polecenia zapłaty z rachunku Klienta</w:t>
            </w:r>
          </w:p>
        </w:tc>
        <w:tc>
          <w:tcPr>
            <w:tcW w:w="719" w:type="pct"/>
            <w:vAlign w:val="center"/>
            <w:hideMark/>
          </w:tcPr>
          <w:p w14:paraId="57C7AFFF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zlecenie</w:t>
            </w:r>
          </w:p>
        </w:tc>
        <w:tc>
          <w:tcPr>
            <w:tcW w:w="575" w:type="pct"/>
            <w:vAlign w:val="center"/>
            <w:hideMark/>
          </w:tcPr>
          <w:p w14:paraId="22B7BF6D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7E3780C0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580" w:type="pct"/>
            <w:vAlign w:val="center"/>
            <w:hideMark/>
          </w:tcPr>
          <w:p w14:paraId="325342E2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3F3998C4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018FEF9E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4DE434D5" w14:textId="77777777" w:rsidR="002B1F52" w:rsidRPr="002F62CE" w:rsidRDefault="002B1F52" w:rsidP="00550D71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46CBB92D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odrzucenie polecenia zapłaty</w:t>
            </w:r>
          </w:p>
        </w:tc>
        <w:tc>
          <w:tcPr>
            <w:tcW w:w="719" w:type="pct"/>
            <w:vAlign w:val="center"/>
            <w:hideMark/>
          </w:tcPr>
          <w:p w14:paraId="108BDF79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zlecenie</w:t>
            </w:r>
          </w:p>
        </w:tc>
        <w:tc>
          <w:tcPr>
            <w:tcW w:w="575" w:type="pct"/>
            <w:vAlign w:val="center"/>
            <w:hideMark/>
          </w:tcPr>
          <w:p w14:paraId="6108DC8D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2C0204E2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580" w:type="pct"/>
            <w:vAlign w:val="center"/>
            <w:hideMark/>
          </w:tcPr>
          <w:p w14:paraId="64822F03" w14:textId="77777777" w:rsidR="002B1F52" w:rsidRPr="00393A49" w:rsidRDefault="00A22F48" w:rsidP="00A22F48">
            <w:pPr>
              <w:ind w:left="664" w:hanging="283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715268EB" w14:textId="77777777" w:rsidR="002B1F52" w:rsidRPr="00393A49" w:rsidRDefault="002F62CE" w:rsidP="00371BAF">
            <w:pPr>
              <w:ind w:left="481" w:hanging="108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0 </w:t>
            </w:r>
            <w:r w:rsidR="002B1F52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zł</w:t>
            </w:r>
          </w:p>
        </w:tc>
      </w:tr>
      <w:tr w:rsidR="0004435A" w:rsidRPr="00393A49" w14:paraId="05DF3592" w14:textId="77777777" w:rsidTr="00C913E8">
        <w:trPr>
          <w:trHeight w:val="315"/>
        </w:trPr>
        <w:tc>
          <w:tcPr>
            <w:tcW w:w="320" w:type="pct"/>
            <w:shd w:val="clear" w:color="auto" w:fill="D9D9D9"/>
            <w:vAlign w:val="center"/>
          </w:tcPr>
          <w:p w14:paraId="09E837C6" w14:textId="77777777" w:rsidR="002B1F52" w:rsidRPr="002F62CE" w:rsidRDefault="002B1F52" w:rsidP="00D40339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b/>
                <w:bCs/>
                <w:strike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shd w:val="clear" w:color="auto" w:fill="D9D9D9"/>
            <w:vAlign w:val="center"/>
            <w:hideMark/>
          </w:tcPr>
          <w:p w14:paraId="2CB06353" w14:textId="77777777" w:rsidR="002B1F52" w:rsidRPr="002F62CE" w:rsidRDefault="002B1F52" w:rsidP="00745957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pl-PL"/>
              </w:rPr>
            </w:pPr>
            <w:r w:rsidRPr="002F62CE"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pl-PL"/>
              </w:rPr>
              <w:t xml:space="preserve">Karty </w:t>
            </w:r>
            <w:proofErr w:type="spellStart"/>
            <w:r w:rsidRPr="002F62CE"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pl-PL"/>
              </w:rPr>
              <w:t>debetowe</w:t>
            </w:r>
            <w:proofErr w:type="spellEnd"/>
            <w:r w:rsidR="009E0994" w:rsidRPr="002F62CE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val="en-US" w:eastAsia="pl-PL"/>
              </w:rPr>
              <w:t xml:space="preserve"> 15 </w:t>
            </w:r>
            <w:r w:rsidRPr="002F62CE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val="en-US" w:eastAsia="pl-PL"/>
              </w:rPr>
              <w:t>)</w:t>
            </w:r>
            <w:r w:rsidRPr="002F62CE"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pl-PL"/>
              </w:rPr>
              <w:t xml:space="preserve">: VISA </w:t>
            </w:r>
            <w:r w:rsidR="0005719D" w:rsidRPr="002F62CE"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pl-PL"/>
              </w:rPr>
              <w:t xml:space="preserve">Debit </w:t>
            </w:r>
            <w:r w:rsidRPr="002F62CE"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pl-PL"/>
              </w:rPr>
              <w:t>PayWave,</w:t>
            </w:r>
            <w:r w:rsidR="00E37C40" w:rsidRPr="002F62CE"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pl-PL"/>
              </w:rPr>
              <w:t xml:space="preserve"> VISA Debit </w:t>
            </w:r>
            <w:proofErr w:type="spellStart"/>
            <w:r w:rsidR="00BE1AC1" w:rsidRPr="002F62CE"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pl-PL"/>
              </w:rPr>
              <w:t>W</w:t>
            </w:r>
            <w:r w:rsidR="00E37C40" w:rsidRPr="002F62CE"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pl-PL"/>
              </w:rPr>
              <w:t>ielowalutowa</w:t>
            </w:r>
            <w:proofErr w:type="spellEnd"/>
            <w:r w:rsidR="00C004DD" w:rsidRPr="002F62CE">
              <w:rPr>
                <w:rStyle w:val="Odwoanieprzypisudolnego"/>
                <w:rFonts w:ascii="Arial" w:eastAsia="Times New Roman" w:hAnsi="Arial" w:cs="Arial"/>
                <w:b/>
                <w:bCs/>
                <w:sz w:val="14"/>
                <w:szCs w:val="14"/>
                <w:lang w:val="en-US" w:eastAsia="pl-PL"/>
              </w:rPr>
              <w:footnoteReference w:id="1"/>
            </w:r>
            <w:r w:rsidR="00E37C40" w:rsidRPr="002F62CE"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pl-PL"/>
              </w:rPr>
              <w:t xml:space="preserve">, </w:t>
            </w:r>
            <w:r w:rsidRPr="002F62CE"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pl-PL"/>
              </w:rPr>
              <w:t xml:space="preserve"> </w:t>
            </w:r>
            <w:bookmarkStart w:id="9" w:name="_Hlk127374005"/>
            <w:r w:rsidRPr="002F62CE">
              <w:rPr>
                <w:rFonts w:ascii="Arial" w:eastAsia="Times New Roman" w:hAnsi="Arial" w:cs="Arial"/>
                <w:b/>
                <w:bCs/>
                <w:sz w:val="14"/>
                <w:szCs w:val="14"/>
                <w:lang w:val="en-US" w:eastAsia="pl-PL"/>
              </w:rPr>
              <w:t xml:space="preserve">MasterCard Debit PayPass </w:t>
            </w:r>
            <w:bookmarkEnd w:id="9"/>
          </w:p>
        </w:tc>
      </w:tr>
      <w:tr w:rsidR="0004435A" w:rsidRPr="00393A49" w14:paraId="79733CE9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5F16C5AA" w14:textId="77777777" w:rsidR="002B1F52" w:rsidRPr="002F62CE" w:rsidRDefault="002B1F52" w:rsidP="00550D71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07AA05FB" w14:textId="77777777" w:rsidR="002B1F52" w:rsidRPr="002F62CE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Wydanie/wznowienie karty płatniczej debetowej </w:t>
            </w:r>
          </w:p>
        </w:tc>
        <w:tc>
          <w:tcPr>
            <w:tcW w:w="719" w:type="pct"/>
            <w:vAlign w:val="center"/>
            <w:hideMark/>
          </w:tcPr>
          <w:p w14:paraId="20B429AE" w14:textId="77777777" w:rsidR="002B1F52" w:rsidRPr="00E37C40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37C4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jednorazowo</w:t>
            </w:r>
          </w:p>
        </w:tc>
        <w:tc>
          <w:tcPr>
            <w:tcW w:w="575" w:type="pct"/>
            <w:vAlign w:val="center"/>
            <w:hideMark/>
          </w:tcPr>
          <w:p w14:paraId="3AAFB43B" w14:textId="77777777" w:rsidR="002B1F52" w:rsidRPr="00E37C40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37C4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01A201DF" w14:textId="77777777" w:rsidR="002B1F52" w:rsidRPr="00E37C40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37C4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580" w:type="pct"/>
            <w:vAlign w:val="center"/>
            <w:hideMark/>
          </w:tcPr>
          <w:p w14:paraId="3F2E7199" w14:textId="77777777" w:rsidR="002B1F52" w:rsidRPr="00E37C40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E37C40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73C8CD27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color w:val="00B050"/>
                <w:sz w:val="14"/>
                <w:szCs w:val="14"/>
                <w:vertAlign w:val="superscript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7D63245C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54F4BEA3" w14:textId="77777777" w:rsidR="002B1F52" w:rsidRPr="002F62CE" w:rsidRDefault="002B1F52" w:rsidP="00550D71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4C426721" w14:textId="77777777" w:rsidR="002B1F52" w:rsidRPr="002F62CE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Wydanie duplikatu karty </w:t>
            </w:r>
            <w:r w:rsidR="00BA7816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25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</w:p>
        </w:tc>
        <w:tc>
          <w:tcPr>
            <w:tcW w:w="719" w:type="pct"/>
            <w:vAlign w:val="center"/>
            <w:hideMark/>
          </w:tcPr>
          <w:p w14:paraId="2A7B36C1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jednorazowo</w:t>
            </w:r>
          </w:p>
        </w:tc>
        <w:tc>
          <w:tcPr>
            <w:tcW w:w="575" w:type="pct"/>
            <w:vAlign w:val="center"/>
            <w:hideMark/>
          </w:tcPr>
          <w:p w14:paraId="53F054D1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  <w:tc>
          <w:tcPr>
            <w:tcW w:w="496" w:type="pct"/>
            <w:vAlign w:val="center"/>
            <w:hideMark/>
          </w:tcPr>
          <w:p w14:paraId="45F2B370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  <w:tc>
          <w:tcPr>
            <w:tcW w:w="580" w:type="pct"/>
            <w:vAlign w:val="center"/>
            <w:hideMark/>
          </w:tcPr>
          <w:p w14:paraId="0ADA9D8B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  <w:tc>
          <w:tcPr>
            <w:tcW w:w="663" w:type="pct"/>
            <w:vAlign w:val="center"/>
          </w:tcPr>
          <w:p w14:paraId="7FDA8667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4E72C44D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5F76E2DE" w14:textId="77777777" w:rsidR="002B1F52" w:rsidRPr="002F62CE" w:rsidDel="001B4074" w:rsidRDefault="002B1F52" w:rsidP="00550D71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6EEA4BD1" w14:textId="77777777" w:rsidR="002B1F52" w:rsidRPr="002F62CE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Wydanie nowej karty w miejsce zastrzeżonej </w:t>
            </w:r>
            <w:r w:rsidR="00BA7816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25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</w:p>
        </w:tc>
        <w:tc>
          <w:tcPr>
            <w:tcW w:w="719" w:type="pct"/>
            <w:vAlign w:val="center"/>
          </w:tcPr>
          <w:p w14:paraId="2D6B83B8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jednorazowo</w:t>
            </w:r>
          </w:p>
        </w:tc>
        <w:tc>
          <w:tcPr>
            <w:tcW w:w="575" w:type="pct"/>
            <w:vAlign w:val="center"/>
          </w:tcPr>
          <w:p w14:paraId="10A8E7D0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  <w:tc>
          <w:tcPr>
            <w:tcW w:w="496" w:type="pct"/>
            <w:vAlign w:val="center"/>
          </w:tcPr>
          <w:p w14:paraId="3AD1D25B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  <w:tc>
          <w:tcPr>
            <w:tcW w:w="580" w:type="pct"/>
            <w:vAlign w:val="center"/>
          </w:tcPr>
          <w:p w14:paraId="1E7FC4F4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  <w:tc>
          <w:tcPr>
            <w:tcW w:w="663" w:type="pct"/>
            <w:vAlign w:val="center"/>
          </w:tcPr>
          <w:p w14:paraId="26B37A97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14D1FF41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23E1A8D3" w14:textId="77777777" w:rsidR="002B1F52" w:rsidRPr="002F62CE" w:rsidRDefault="002B1F52" w:rsidP="00550D71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23165AE1" w14:textId="77777777" w:rsidR="002B1F52" w:rsidRPr="002F62CE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Obsługa karty debetowej</w:t>
            </w:r>
          </w:p>
        </w:tc>
        <w:tc>
          <w:tcPr>
            <w:tcW w:w="719" w:type="pct"/>
            <w:vAlign w:val="center"/>
            <w:hideMark/>
          </w:tcPr>
          <w:p w14:paraId="2BA9345E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miesięcznie</w:t>
            </w:r>
          </w:p>
        </w:tc>
        <w:tc>
          <w:tcPr>
            <w:tcW w:w="575" w:type="pct"/>
            <w:vAlign w:val="center"/>
            <w:hideMark/>
          </w:tcPr>
          <w:p w14:paraId="154AD0B2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 / 10 z</w:t>
            </w:r>
            <w:r w:rsidR="002F62CE"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ł</w:t>
            </w:r>
            <w:r w:rsidR="009E0994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 xml:space="preserve">13 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</w:p>
          <w:p w14:paraId="7234E845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" w:type="pct"/>
            <w:vAlign w:val="center"/>
            <w:hideMark/>
          </w:tcPr>
          <w:p w14:paraId="72BF9454" w14:textId="77777777" w:rsidR="002B1F52" w:rsidRPr="002F62CE" w:rsidRDefault="002B1F52" w:rsidP="005A677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 / 10 z</w:t>
            </w:r>
            <w:r w:rsidRPr="002F62CE">
              <w:rPr>
                <w:rFonts w:ascii="Arial" w:eastAsia="Times New Roman" w:hAnsi="Arial" w:cs="Arial"/>
                <w:strike/>
                <w:sz w:val="14"/>
                <w:szCs w:val="14"/>
                <w:lang w:eastAsia="pl-PL"/>
              </w:rPr>
              <w:t>ł</w:t>
            </w:r>
            <w:r w:rsidR="009E0994" w:rsidRPr="002F62CE">
              <w:rPr>
                <w:rFonts w:ascii="Arial" w:eastAsia="Times New Roman" w:hAnsi="Arial" w:cs="Arial"/>
                <w:strike/>
                <w:sz w:val="14"/>
                <w:szCs w:val="14"/>
                <w:vertAlign w:val="superscript"/>
                <w:lang w:eastAsia="pl-PL"/>
              </w:rPr>
              <w:t xml:space="preserve"> </w:t>
            </w:r>
            <w:r w:rsidR="009E0994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13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</w:p>
          <w:p w14:paraId="3AAA3EB2" w14:textId="77777777" w:rsidR="002B1F52" w:rsidRPr="002F62CE" w:rsidRDefault="002B1F52" w:rsidP="005A6773">
            <w:pPr>
              <w:jc w:val="center"/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</w:p>
        </w:tc>
        <w:tc>
          <w:tcPr>
            <w:tcW w:w="580" w:type="pct"/>
            <w:vAlign w:val="center"/>
            <w:hideMark/>
          </w:tcPr>
          <w:p w14:paraId="303406F6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 / 10 zł</w:t>
            </w:r>
            <w:r w:rsidR="009E0994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 xml:space="preserve">14  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</w:p>
        </w:tc>
        <w:tc>
          <w:tcPr>
            <w:tcW w:w="663" w:type="pct"/>
            <w:vAlign w:val="center"/>
          </w:tcPr>
          <w:p w14:paraId="56FBCC1B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589B244B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573A131D" w14:textId="77777777" w:rsidR="002B1F52" w:rsidRPr="002F62CE" w:rsidRDefault="002B1F52" w:rsidP="00550D71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69FC29B5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Krajowe i zagraniczne, w tym transgraniczne transakcje płatnicze przy użyciu karty debetowej do płatności bezgotówkowych  </w:t>
            </w:r>
          </w:p>
        </w:tc>
        <w:tc>
          <w:tcPr>
            <w:tcW w:w="719" w:type="pct"/>
            <w:vAlign w:val="center"/>
            <w:hideMark/>
          </w:tcPr>
          <w:p w14:paraId="09D8ED5C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transakcji</w:t>
            </w:r>
          </w:p>
        </w:tc>
        <w:tc>
          <w:tcPr>
            <w:tcW w:w="575" w:type="pct"/>
            <w:vAlign w:val="center"/>
            <w:hideMark/>
          </w:tcPr>
          <w:p w14:paraId="62168569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150906AE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580" w:type="pct"/>
            <w:vAlign w:val="center"/>
            <w:hideMark/>
          </w:tcPr>
          <w:p w14:paraId="16520C84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64B6EC7B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2593D831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52CC2384" w14:textId="77777777" w:rsidR="002B1F52" w:rsidRPr="002F62CE" w:rsidRDefault="002B1F52" w:rsidP="00550D71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vAlign w:val="center"/>
            <w:hideMark/>
          </w:tcPr>
          <w:p w14:paraId="7C7B69B9" w14:textId="77777777" w:rsidR="002B1F52" w:rsidRPr="00393A49" w:rsidRDefault="002B1F52" w:rsidP="00745957">
            <w:pPr>
              <w:rPr>
                <w:rFonts w:ascii="Arial" w:eastAsia="Times New Roman" w:hAnsi="Arial" w:cs="Arial"/>
                <w:strike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Wypłaty gotówki:</w:t>
            </w:r>
          </w:p>
        </w:tc>
      </w:tr>
      <w:tr w:rsidR="0004435A" w:rsidRPr="00393A49" w14:paraId="79271357" w14:textId="77777777" w:rsidTr="00C913E8">
        <w:trPr>
          <w:trHeight w:val="390"/>
        </w:trPr>
        <w:tc>
          <w:tcPr>
            <w:tcW w:w="320" w:type="pct"/>
            <w:vAlign w:val="center"/>
          </w:tcPr>
          <w:p w14:paraId="33D99E8D" w14:textId="77777777" w:rsidR="002B1F52" w:rsidRPr="002F62CE" w:rsidRDefault="002B1F52" w:rsidP="00D34121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3EA45D64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we wskazanych bankomatach Grupy BPS i innych bankach krajowych i terminalach POS zgodnie z zawartymi 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umowami</w:t>
            </w:r>
            <w:r w:rsidR="009E0994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 xml:space="preserve">  16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</w:p>
        </w:tc>
        <w:tc>
          <w:tcPr>
            <w:tcW w:w="719" w:type="pct"/>
            <w:vMerge w:val="restart"/>
            <w:vAlign w:val="center"/>
            <w:hideMark/>
          </w:tcPr>
          <w:p w14:paraId="429F9AD2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transakcji</w:t>
            </w:r>
          </w:p>
        </w:tc>
        <w:tc>
          <w:tcPr>
            <w:tcW w:w="575" w:type="pct"/>
            <w:vAlign w:val="center"/>
            <w:hideMark/>
          </w:tcPr>
          <w:p w14:paraId="00034DCC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19CC46FB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580" w:type="pct"/>
            <w:vAlign w:val="center"/>
            <w:hideMark/>
          </w:tcPr>
          <w:p w14:paraId="4CCBC3AE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401ED03A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5DCD79CF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6B1DDB60" w14:textId="77777777" w:rsidR="002B1F52" w:rsidRPr="002F62CE" w:rsidRDefault="002B1F52" w:rsidP="00D34121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7375EBEE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innych bankomatach w kraju</w:t>
            </w:r>
          </w:p>
        </w:tc>
        <w:tc>
          <w:tcPr>
            <w:tcW w:w="719" w:type="pct"/>
            <w:vMerge/>
            <w:vAlign w:val="center"/>
            <w:hideMark/>
          </w:tcPr>
          <w:p w14:paraId="0DE9059F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vAlign w:val="center"/>
            <w:hideMark/>
          </w:tcPr>
          <w:p w14:paraId="3F89577D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496" w:type="pct"/>
            <w:vAlign w:val="center"/>
            <w:hideMark/>
          </w:tcPr>
          <w:p w14:paraId="12EE2F21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580" w:type="pct"/>
            <w:vAlign w:val="center"/>
            <w:hideMark/>
          </w:tcPr>
          <w:p w14:paraId="5692BADC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56177AC3" w14:textId="77777777" w:rsidR="002B1F52" w:rsidRPr="002F62CE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</w:t>
            </w:r>
            <w:r w:rsidRPr="002F62CE">
              <w:rPr>
                <w:rFonts w:ascii="Arial" w:eastAsia="Times New Roman" w:hAnsi="Arial" w:cs="Arial"/>
                <w:strike/>
                <w:sz w:val="14"/>
                <w:szCs w:val="14"/>
                <w:lang w:eastAsia="pl-PL"/>
              </w:rPr>
              <w:t>ł</w:t>
            </w:r>
            <w:r w:rsidR="00BA7816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24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/ 5 zł</w:t>
            </w:r>
          </w:p>
        </w:tc>
      </w:tr>
      <w:tr w:rsidR="0004435A" w:rsidRPr="00393A49" w14:paraId="21FD08D8" w14:textId="77777777" w:rsidTr="00C913E8">
        <w:trPr>
          <w:trHeight w:val="390"/>
        </w:trPr>
        <w:tc>
          <w:tcPr>
            <w:tcW w:w="320" w:type="pct"/>
            <w:vAlign w:val="center"/>
          </w:tcPr>
          <w:p w14:paraId="2EC6D46A" w14:textId="77777777" w:rsidR="002B1F52" w:rsidRPr="002F62CE" w:rsidRDefault="002B1F52" w:rsidP="00D34121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1CCFB4A9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zagraniczne, w tym transgraniczne transakcje płatnicze przy użyciu karty debetowej do płatności gotówkowych w ramach EOG</w:t>
            </w:r>
          </w:p>
        </w:tc>
        <w:tc>
          <w:tcPr>
            <w:tcW w:w="719" w:type="pct"/>
            <w:vMerge/>
            <w:vAlign w:val="center"/>
            <w:hideMark/>
          </w:tcPr>
          <w:p w14:paraId="67527C2D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vAlign w:val="center"/>
            <w:hideMark/>
          </w:tcPr>
          <w:p w14:paraId="6272C0CF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496" w:type="pct"/>
            <w:vAlign w:val="center"/>
            <w:hideMark/>
          </w:tcPr>
          <w:p w14:paraId="675BA5B4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580" w:type="pct"/>
            <w:vAlign w:val="center"/>
            <w:hideMark/>
          </w:tcPr>
          <w:p w14:paraId="41F0E8CB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521F9DFE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</w:tr>
      <w:tr w:rsidR="0004435A" w:rsidRPr="00393A49" w14:paraId="3ABFE587" w14:textId="77777777" w:rsidTr="00C913E8">
        <w:trPr>
          <w:trHeight w:val="390"/>
        </w:trPr>
        <w:tc>
          <w:tcPr>
            <w:tcW w:w="320" w:type="pct"/>
            <w:vAlign w:val="center"/>
          </w:tcPr>
          <w:p w14:paraId="03490BB5" w14:textId="77777777" w:rsidR="002B1F52" w:rsidRPr="002F62CE" w:rsidRDefault="002B1F52" w:rsidP="00D34121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2452CBF0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zagraniczne, w tym transgraniczne transakcje płatnicze przy użyciu karty debetowej do płatności gotówkowych poza EOG</w:t>
            </w:r>
          </w:p>
        </w:tc>
        <w:tc>
          <w:tcPr>
            <w:tcW w:w="719" w:type="pct"/>
            <w:vMerge/>
            <w:vAlign w:val="center"/>
          </w:tcPr>
          <w:p w14:paraId="17667DF9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vAlign w:val="center"/>
          </w:tcPr>
          <w:p w14:paraId="51FB8462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2% </w:t>
            </w:r>
          </w:p>
          <w:p w14:paraId="39129605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min. 10 zł</w:t>
            </w:r>
          </w:p>
        </w:tc>
        <w:tc>
          <w:tcPr>
            <w:tcW w:w="496" w:type="pct"/>
            <w:vAlign w:val="center"/>
          </w:tcPr>
          <w:p w14:paraId="1911FF4E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2% </w:t>
            </w:r>
          </w:p>
          <w:p w14:paraId="627C23BB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min. 10 zł</w:t>
            </w:r>
          </w:p>
        </w:tc>
        <w:tc>
          <w:tcPr>
            <w:tcW w:w="580" w:type="pct"/>
            <w:vAlign w:val="center"/>
          </w:tcPr>
          <w:p w14:paraId="4F73B950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2% </w:t>
            </w:r>
          </w:p>
          <w:p w14:paraId="25991FFC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min. 10 zł</w:t>
            </w:r>
          </w:p>
        </w:tc>
        <w:tc>
          <w:tcPr>
            <w:tcW w:w="663" w:type="pct"/>
            <w:vAlign w:val="center"/>
          </w:tcPr>
          <w:p w14:paraId="7E6CCBED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2% </w:t>
            </w:r>
          </w:p>
          <w:p w14:paraId="2ED84AF2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min. 10 zł</w:t>
            </w:r>
          </w:p>
        </w:tc>
      </w:tr>
      <w:tr w:rsidR="0004435A" w:rsidRPr="00393A49" w14:paraId="31F0F314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6ED54E0C" w14:textId="77777777" w:rsidR="002B1F52" w:rsidRPr="002F62CE" w:rsidRDefault="002B1F52" w:rsidP="00D34121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082012AE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punktach akceptujących kartę w kraju</w:t>
            </w:r>
          </w:p>
        </w:tc>
        <w:tc>
          <w:tcPr>
            <w:tcW w:w="719" w:type="pct"/>
            <w:vMerge/>
            <w:vAlign w:val="center"/>
            <w:hideMark/>
          </w:tcPr>
          <w:p w14:paraId="51795B7A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vAlign w:val="center"/>
            <w:hideMark/>
          </w:tcPr>
          <w:p w14:paraId="37B72EFD" w14:textId="77777777" w:rsidR="002B1F52" w:rsidRPr="00393A49" w:rsidRDefault="002B1F52" w:rsidP="00EE3DF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2% </w:t>
            </w:r>
          </w:p>
          <w:p w14:paraId="09926752" w14:textId="77777777" w:rsidR="002B1F52" w:rsidRPr="00393A49" w:rsidRDefault="002B1F52" w:rsidP="00EE3DF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min. 10 zł</w:t>
            </w:r>
          </w:p>
          <w:p w14:paraId="50926C3C" w14:textId="77777777" w:rsidR="002B1F52" w:rsidRPr="00393A49" w:rsidRDefault="002B1F52" w:rsidP="00EE3DF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" w:type="pct"/>
            <w:vAlign w:val="center"/>
            <w:hideMark/>
          </w:tcPr>
          <w:p w14:paraId="1C4F2386" w14:textId="77777777" w:rsidR="002B1F52" w:rsidRPr="00393A49" w:rsidRDefault="002B1F52" w:rsidP="00EE3DF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2% </w:t>
            </w:r>
          </w:p>
          <w:p w14:paraId="23128A79" w14:textId="77777777" w:rsidR="002B1F52" w:rsidRPr="00393A49" w:rsidRDefault="002B1F52" w:rsidP="00EE3DF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min. 10 zł</w:t>
            </w:r>
          </w:p>
          <w:p w14:paraId="1956FFAD" w14:textId="77777777" w:rsidR="002B1F52" w:rsidRPr="00393A49" w:rsidRDefault="002B1F52" w:rsidP="00EE3DF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80" w:type="pct"/>
            <w:vAlign w:val="center"/>
            <w:hideMark/>
          </w:tcPr>
          <w:p w14:paraId="399B60C5" w14:textId="77777777" w:rsidR="002B1F52" w:rsidRPr="00393A49" w:rsidRDefault="002B1F52" w:rsidP="00EE3DF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2%</w:t>
            </w:r>
          </w:p>
          <w:p w14:paraId="18DC4600" w14:textId="77777777" w:rsidR="002B1F52" w:rsidRPr="00393A49" w:rsidRDefault="002B1F52" w:rsidP="00EE3DF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min. 10 zł</w:t>
            </w:r>
          </w:p>
          <w:p w14:paraId="55763F12" w14:textId="77777777" w:rsidR="002B1F52" w:rsidRPr="00393A49" w:rsidRDefault="002B1F52" w:rsidP="00EE3DF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63" w:type="pct"/>
            <w:vAlign w:val="center"/>
          </w:tcPr>
          <w:p w14:paraId="345E83E9" w14:textId="77777777" w:rsidR="002B1F52" w:rsidRPr="00393A49" w:rsidRDefault="002B1F52" w:rsidP="00EE3DF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2% </w:t>
            </w:r>
          </w:p>
          <w:p w14:paraId="28F74A7A" w14:textId="77777777" w:rsidR="002B1F52" w:rsidRPr="00393A49" w:rsidRDefault="002B1F52" w:rsidP="002938F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min. 10 zł</w:t>
            </w:r>
          </w:p>
        </w:tc>
      </w:tr>
      <w:tr w:rsidR="0004435A" w:rsidRPr="00393A49" w14:paraId="0F897BF1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03AA080F" w14:textId="77777777" w:rsidR="002B1F52" w:rsidRPr="007D54C8" w:rsidRDefault="002B1F52" w:rsidP="00D34121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2D03C6FF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highlight w:val="yellow"/>
                <w:vertAlign w:val="superscript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punktach akceptujących kartę za granicą</w:t>
            </w:r>
          </w:p>
        </w:tc>
        <w:tc>
          <w:tcPr>
            <w:tcW w:w="719" w:type="pct"/>
            <w:vMerge/>
            <w:vAlign w:val="center"/>
            <w:hideMark/>
          </w:tcPr>
          <w:p w14:paraId="04F5EA2D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vAlign w:val="center"/>
            <w:hideMark/>
          </w:tcPr>
          <w:p w14:paraId="6925630A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2% </w:t>
            </w:r>
          </w:p>
          <w:p w14:paraId="5A55544B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min. 10 zł</w:t>
            </w:r>
          </w:p>
        </w:tc>
        <w:tc>
          <w:tcPr>
            <w:tcW w:w="496" w:type="pct"/>
            <w:vAlign w:val="center"/>
            <w:hideMark/>
          </w:tcPr>
          <w:p w14:paraId="168F9D09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2% </w:t>
            </w:r>
          </w:p>
          <w:p w14:paraId="1E88294E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min. 10 zł</w:t>
            </w:r>
          </w:p>
        </w:tc>
        <w:tc>
          <w:tcPr>
            <w:tcW w:w="580" w:type="pct"/>
            <w:vAlign w:val="center"/>
            <w:hideMark/>
          </w:tcPr>
          <w:p w14:paraId="68A5504D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2% min. 10 zł</w:t>
            </w:r>
          </w:p>
        </w:tc>
        <w:tc>
          <w:tcPr>
            <w:tcW w:w="663" w:type="pct"/>
            <w:vAlign w:val="center"/>
          </w:tcPr>
          <w:p w14:paraId="2906984E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2% </w:t>
            </w:r>
          </w:p>
          <w:p w14:paraId="7D0DA540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min. 10 zł</w:t>
            </w:r>
          </w:p>
        </w:tc>
      </w:tr>
      <w:tr w:rsidR="0004435A" w:rsidRPr="00393A49" w14:paraId="643B0B27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28649169" w14:textId="77777777" w:rsidR="002B1F52" w:rsidRPr="002F62CE" w:rsidRDefault="002B1F52" w:rsidP="00D34121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352B4036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placówkach Poczty Polskiej</w:t>
            </w:r>
          </w:p>
        </w:tc>
        <w:tc>
          <w:tcPr>
            <w:tcW w:w="719" w:type="pct"/>
            <w:vMerge/>
            <w:vAlign w:val="center"/>
            <w:hideMark/>
          </w:tcPr>
          <w:p w14:paraId="574B3401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vAlign w:val="center"/>
            <w:hideMark/>
          </w:tcPr>
          <w:p w14:paraId="7B16E2C6" w14:textId="77777777" w:rsidR="002B1F52" w:rsidRPr="00393A49" w:rsidRDefault="002B1F52" w:rsidP="0075396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2% </w:t>
            </w:r>
          </w:p>
          <w:p w14:paraId="3806D305" w14:textId="77777777" w:rsidR="002B1F52" w:rsidRPr="00393A49" w:rsidRDefault="002B1F52" w:rsidP="0075396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min. 10 zł</w:t>
            </w:r>
          </w:p>
          <w:p w14:paraId="78DA41DA" w14:textId="77777777" w:rsidR="002B1F52" w:rsidRPr="00393A49" w:rsidRDefault="002B1F52" w:rsidP="0075396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" w:type="pct"/>
            <w:vAlign w:val="center"/>
            <w:hideMark/>
          </w:tcPr>
          <w:p w14:paraId="681D3CA2" w14:textId="77777777" w:rsidR="002B1F52" w:rsidRPr="00393A49" w:rsidRDefault="002B1F52" w:rsidP="0075396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2% </w:t>
            </w:r>
          </w:p>
          <w:p w14:paraId="44ABF72E" w14:textId="77777777" w:rsidR="002B1F52" w:rsidRPr="00393A49" w:rsidRDefault="002B1F52" w:rsidP="0075396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min. 10 zł</w:t>
            </w:r>
          </w:p>
          <w:p w14:paraId="143681DF" w14:textId="77777777" w:rsidR="002B1F52" w:rsidRPr="00393A49" w:rsidRDefault="002B1F52" w:rsidP="0075396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80" w:type="pct"/>
            <w:vAlign w:val="center"/>
            <w:hideMark/>
          </w:tcPr>
          <w:p w14:paraId="0A20F98B" w14:textId="77777777" w:rsidR="002B1F52" w:rsidRPr="00393A49" w:rsidRDefault="002B1F52" w:rsidP="0075396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2% min. 10 zł</w:t>
            </w:r>
          </w:p>
          <w:p w14:paraId="2E11FF72" w14:textId="77777777" w:rsidR="002B1F52" w:rsidRPr="00393A49" w:rsidRDefault="002B1F52" w:rsidP="0075396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63" w:type="pct"/>
            <w:vAlign w:val="center"/>
          </w:tcPr>
          <w:p w14:paraId="038189DD" w14:textId="77777777" w:rsidR="002B1F52" w:rsidRPr="00393A49" w:rsidRDefault="002B1F52" w:rsidP="0075396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2% </w:t>
            </w:r>
          </w:p>
          <w:p w14:paraId="1B92A7C6" w14:textId="77777777" w:rsidR="002B1F52" w:rsidRPr="00393A49" w:rsidRDefault="002B1F52" w:rsidP="002938F5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min. 10 zł</w:t>
            </w:r>
          </w:p>
        </w:tc>
      </w:tr>
      <w:tr w:rsidR="0004435A" w:rsidRPr="00393A49" w14:paraId="268C74D1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4827C829" w14:textId="77777777" w:rsidR="002B1F52" w:rsidRPr="002F62CE" w:rsidRDefault="002B1F52" w:rsidP="00D34121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3936A370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Awaryjna wypłata gotówki za granicą po utracie karty</w:t>
            </w:r>
          </w:p>
        </w:tc>
        <w:tc>
          <w:tcPr>
            <w:tcW w:w="719" w:type="pct"/>
            <w:vAlign w:val="center"/>
            <w:hideMark/>
          </w:tcPr>
          <w:p w14:paraId="0028D1AA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jednorazowo</w:t>
            </w:r>
          </w:p>
        </w:tc>
        <w:tc>
          <w:tcPr>
            <w:tcW w:w="575" w:type="pct"/>
            <w:vAlign w:val="center"/>
            <w:hideMark/>
          </w:tcPr>
          <w:p w14:paraId="39000F4B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1 000 zł</w:t>
            </w:r>
          </w:p>
        </w:tc>
        <w:tc>
          <w:tcPr>
            <w:tcW w:w="496" w:type="pct"/>
            <w:vAlign w:val="center"/>
            <w:hideMark/>
          </w:tcPr>
          <w:p w14:paraId="5257945A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1 000 zł</w:t>
            </w:r>
          </w:p>
        </w:tc>
        <w:tc>
          <w:tcPr>
            <w:tcW w:w="580" w:type="pct"/>
            <w:vAlign w:val="center"/>
            <w:hideMark/>
          </w:tcPr>
          <w:p w14:paraId="04E31C56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1 000 zł</w:t>
            </w:r>
          </w:p>
        </w:tc>
        <w:tc>
          <w:tcPr>
            <w:tcW w:w="663" w:type="pct"/>
            <w:vAlign w:val="center"/>
          </w:tcPr>
          <w:p w14:paraId="17C2C857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1 000 zł</w:t>
            </w:r>
          </w:p>
        </w:tc>
      </w:tr>
      <w:tr w:rsidR="0004435A" w:rsidRPr="00393A49" w14:paraId="46CC67AB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756A4D24" w14:textId="77777777" w:rsidR="002B1F52" w:rsidRPr="002F62CE" w:rsidRDefault="002B1F52" w:rsidP="00D34121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vAlign w:val="center"/>
            <w:hideMark/>
          </w:tcPr>
          <w:p w14:paraId="0A1E4868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Sprawdzanie salda w 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bankomacie</w:t>
            </w:r>
            <w:r w:rsidR="009E0994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 xml:space="preserve">17 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</w:p>
        </w:tc>
      </w:tr>
      <w:tr w:rsidR="0004435A" w:rsidRPr="00393A49" w14:paraId="1830F710" w14:textId="77777777" w:rsidTr="00C913E8">
        <w:trPr>
          <w:trHeight w:val="390"/>
        </w:trPr>
        <w:tc>
          <w:tcPr>
            <w:tcW w:w="320" w:type="pct"/>
            <w:vAlign w:val="center"/>
          </w:tcPr>
          <w:p w14:paraId="2AB1D334" w14:textId="77777777" w:rsidR="002B1F52" w:rsidRPr="002F62CE" w:rsidRDefault="002B1F52" w:rsidP="00D34121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030041B1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we wskazanych bankomatach Grupy BPS i innych banków krajowych zgodnie z zawartymi 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umowami</w:t>
            </w:r>
            <w:r w:rsidR="009E0994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 xml:space="preserve"> 16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</w:p>
        </w:tc>
        <w:tc>
          <w:tcPr>
            <w:tcW w:w="719" w:type="pct"/>
            <w:vMerge w:val="restart"/>
            <w:vAlign w:val="center"/>
            <w:hideMark/>
          </w:tcPr>
          <w:p w14:paraId="3BE4E7F0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transakcji</w:t>
            </w:r>
          </w:p>
        </w:tc>
        <w:tc>
          <w:tcPr>
            <w:tcW w:w="575" w:type="pct"/>
            <w:vAlign w:val="center"/>
            <w:hideMark/>
          </w:tcPr>
          <w:p w14:paraId="57A2A45A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1587EA16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580" w:type="pct"/>
            <w:vAlign w:val="center"/>
            <w:hideMark/>
          </w:tcPr>
          <w:p w14:paraId="1A2C1C38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29435C19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3362648C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2982DB55" w14:textId="77777777" w:rsidR="002B1F52" w:rsidRPr="002F62CE" w:rsidRDefault="002B1F52" w:rsidP="00D34121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1C252067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pozostałych bankomatach w kraju</w:t>
            </w:r>
          </w:p>
        </w:tc>
        <w:tc>
          <w:tcPr>
            <w:tcW w:w="719" w:type="pct"/>
            <w:vMerge/>
            <w:vAlign w:val="center"/>
            <w:hideMark/>
          </w:tcPr>
          <w:p w14:paraId="5758BEB2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vAlign w:val="center"/>
            <w:hideMark/>
          </w:tcPr>
          <w:p w14:paraId="0298A41C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496" w:type="pct"/>
            <w:vAlign w:val="center"/>
            <w:hideMark/>
          </w:tcPr>
          <w:p w14:paraId="34DC79CC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580" w:type="pct"/>
            <w:vAlign w:val="center"/>
            <w:hideMark/>
          </w:tcPr>
          <w:p w14:paraId="093966B9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663" w:type="pct"/>
            <w:vAlign w:val="center"/>
          </w:tcPr>
          <w:p w14:paraId="7A2688FE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</w:tr>
      <w:tr w:rsidR="0004435A" w:rsidRPr="00393A49" w14:paraId="77925FD9" w14:textId="77777777" w:rsidTr="00C913E8">
        <w:trPr>
          <w:trHeight w:val="375"/>
        </w:trPr>
        <w:tc>
          <w:tcPr>
            <w:tcW w:w="320" w:type="pct"/>
            <w:vAlign w:val="center"/>
          </w:tcPr>
          <w:p w14:paraId="60B81477" w14:textId="77777777" w:rsidR="002B1F52" w:rsidRPr="002F62CE" w:rsidRDefault="002B1F52" w:rsidP="00D34121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10F60F9F" w14:textId="77777777" w:rsidR="002B1F52" w:rsidRPr="00393A49" w:rsidRDefault="002B1F52" w:rsidP="00745957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Sporządzenie zestawienia transakcji płatniczych na życzenie Posiadacza rachunku za okres przez niego wskazany (w Placówce Banku)</w:t>
            </w:r>
          </w:p>
        </w:tc>
        <w:tc>
          <w:tcPr>
            <w:tcW w:w="719" w:type="pct"/>
            <w:vAlign w:val="center"/>
            <w:hideMark/>
          </w:tcPr>
          <w:p w14:paraId="4AC1F9F0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transakcji</w:t>
            </w:r>
          </w:p>
        </w:tc>
        <w:tc>
          <w:tcPr>
            <w:tcW w:w="575" w:type="pct"/>
            <w:vAlign w:val="center"/>
            <w:hideMark/>
          </w:tcPr>
          <w:p w14:paraId="0E9E485A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496" w:type="pct"/>
            <w:vAlign w:val="center"/>
            <w:hideMark/>
          </w:tcPr>
          <w:p w14:paraId="694A6834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580" w:type="pct"/>
            <w:vAlign w:val="center"/>
            <w:hideMark/>
          </w:tcPr>
          <w:p w14:paraId="668C85FA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663" w:type="pct"/>
            <w:vAlign w:val="center"/>
          </w:tcPr>
          <w:p w14:paraId="37FCC806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</w:tr>
      <w:tr w:rsidR="0004435A" w:rsidRPr="00393A49" w14:paraId="09264FC3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45740796" w14:textId="77777777" w:rsidR="002B1F52" w:rsidRPr="002F62CE" w:rsidRDefault="002B1F52" w:rsidP="00D34121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0F53D3CC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Powtórne generowanie i wysyłka PIN na wniosek Klienta</w:t>
            </w:r>
          </w:p>
        </w:tc>
        <w:tc>
          <w:tcPr>
            <w:tcW w:w="719" w:type="pct"/>
            <w:vAlign w:val="center"/>
            <w:hideMark/>
          </w:tcPr>
          <w:p w14:paraId="1DF0E578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transakcji</w:t>
            </w:r>
          </w:p>
        </w:tc>
        <w:tc>
          <w:tcPr>
            <w:tcW w:w="575" w:type="pct"/>
            <w:vAlign w:val="center"/>
            <w:hideMark/>
          </w:tcPr>
          <w:p w14:paraId="3D9FF473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496" w:type="pct"/>
            <w:vAlign w:val="center"/>
            <w:hideMark/>
          </w:tcPr>
          <w:p w14:paraId="3C71C109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580" w:type="pct"/>
            <w:vAlign w:val="center"/>
            <w:hideMark/>
          </w:tcPr>
          <w:p w14:paraId="73074744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663" w:type="pct"/>
            <w:vAlign w:val="center"/>
          </w:tcPr>
          <w:p w14:paraId="7945E31A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</w:tr>
      <w:tr w:rsidR="0004435A" w:rsidRPr="00393A49" w14:paraId="582141DB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1DCEB44C" w14:textId="77777777" w:rsidR="002B1F52" w:rsidRPr="002F62CE" w:rsidRDefault="002B1F52" w:rsidP="00D34121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vAlign w:val="center"/>
            <w:hideMark/>
          </w:tcPr>
          <w:p w14:paraId="1DE793E4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Zmiana danych Użytkownika karty:</w:t>
            </w:r>
          </w:p>
        </w:tc>
      </w:tr>
      <w:tr w:rsidR="0004435A" w:rsidRPr="00393A49" w14:paraId="0B620E08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0EE858F6" w14:textId="77777777" w:rsidR="002B1F52" w:rsidRPr="002F62CE" w:rsidRDefault="002B1F52" w:rsidP="00D34121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02A98626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nie wymagająca wymiany karty</w:t>
            </w:r>
          </w:p>
        </w:tc>
        <w:tc>
          <w:tcPr>
            <w:tcW w:w="719" w:type="pct"/>
            <w:vMerge w:val="restart"/>
            <w:vAlign w:val="center"/>
            <w:hideMark/>
          </w:tcPr>
          <w:p w14:paraId="3C8C1CCC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transakcji</w:t>
            </w:r>
          </w:p>
        </w:tc>
        <w:tc>
          <w:tcPr>
            <w:tcW w:w="575" w:type="pct"/>
            <w:vAlign w:val="center"/>
            <w:hideMark/>
          </w:tcPr>
          <w:p w14:paraId="66399267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 zł</w:t>
            </w:r>
          </w:p>
        </w:tc>
        <w:tc>
          <w:tcPr>
            <w:tcW w:w="496" w:type="pct"/>
            <w:vAlign w:val="center"/>
            <w:hideMark/>
          </w:tcPr>
          <w:p w14:paraId="49B27786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 zł</w:t>
            </w:r>
          </w:p>
        </w:tc>
        <w:tc>
          <w:tcPr>
            <w:tcW w:w="580" w:type="pct"/>
            <w:vAlign w:val="center"/>
            <w:hideMark/>
          </w:tcPr>
          <w:p w14:paraId="5EA01E0E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 zł</w:t>
            </w:r>
          </w:p>
        </w:tc>
        <w:tc>
          <w:tcPr>
            <w:tcW w:w="663" w:type="pct"/>
            <w:vAlign w:val="center"/>
          </w:tcPr>
          <w:p w14:paraId="3FADD8C7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 zł</w:t>
            </w:r>
          </w:p>
        </w:tc>
      </w:tr>
      <w:tr w:rsidR="0004435A" w:rsidRPr="00393A49" w14:paraId="00055F74" w14:textId="77777777" w:rsidTr="00C913E8">
        <w:trPr>
          <w:trHeight w:val="690"/>
        </w:trPr>
        <w:tc>
          <w:tcPr>
            <w:tcW w:w="320" w:type="pct"/>
            <w:vAlign w:val="center"/>
          </w:tcPr>
          <w:p w14:paraId="4BC1042D" w14:textId="77777777" w:rsidR="002B1F52" w:rsidRPr="002F62CE" w:rsidRDefault="002B1F52" w:rsidP="00D34121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46C9FFD3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wymagająca wymiany karty</w:t>
            </w:r>
          </w:p>
        </w:tc>
        <w:tc>
          <w:tcPr>
            <w:tcW w:w="719" w:type="pct"/>
            <w:vMerge/>
            <w:vAlign w:val="center"/>
            <w:hideMark/>
          </w:tcPr>
          <w:p w14:paraId="4E681473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vAlign w:val="center"/>
            <w:hideMark/>
          </w:tcPr>
          <w:p w14:paraId="09E54E9B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Pr="00393A49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+ opłata za wydanie duplikatu karty</w:t>
            </w:r>
          </w:p>
        </w:tc>
        <w:tc>
          <w:tcPr>
            <w:tcW w:w="496" w:type="pct"/>
            <w:vAlign w:val="center"/>
            <w:hideMark/>
          </w:tcPr>
          <w:p w14:paraId="3D054715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Pr="00393A49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+ opłata za wydanie duplikatu karty</w:t>
            </w:r>
          </w:p>
        </w:tc>
        <w:tc>
          <w:tcPr>
            <w:tcW w:w="580" w:type="pct"/>
            <w:vAlign w:val="center"/>
            <w:hideMark/>
          </w:tcPr>
          <w:p w14:paraId="0E84C201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Pr="00393A49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+ opłata za wydanie duplikatu karty</w:t>
            </w:r>
          </w:p>
        </w:tc>
        <w:tc>
          <w:tcPr>
            <w:tcW w:w="663" w:type="pct"/>
            <w:vAlign w:val="center"/>
          </w:tcPr>
          <w:p w14:paraId="16135DE2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  <w:r w:rsidRPr="00393A49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+ opłata za wydanie duplikatu karty</w:t>
            </w:r>
          </w:p>
        </w:tc>
      </w:tr>
      <w:tr w:rsidR="0004435A" w:rsidRPr="00393A49" w14:paraId="52590825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692B8907" w14:textId="77777777" w:rsidR="002B1F52" w:rsidRPr="002F62CE" w:rsidRDefault="002B1F52" w:rsidP="00D34121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4634D1F9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Zmiana limitów na karcie</w:t>
            </w:r>
          </w:p>
        </w:tc>
        <w:tc>
          <w:tcPr>
            <w:tcW w:w="719" w:type="pct"/>
            <w:vAlign w:val="center"/>
            <w:hideMark/>
          </w:tcPr>
          <w:p w14:paraId="73680B88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zmiany</w:t>
            </w:r>
          </w:p>
        </w:tc>
        <w:tc>
          <w:tcPr>
            <w:tcW w:w="575" w:type="pct"/>
            <w:vAlign w:val="center"/>
            <w:hideMark/>
          </w:tcPr>
          <w:p w14:paraId="798F4495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084702CA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580" w:type="pct"/>
            <w:vAlign w:val="center"/>
            <w:hideMark/>
          </w:tcPr>
          <w:p w14:paraId="2742C033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46D41C93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0265C560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3C9A5DFD" w14:textId="77777777" w:rsidR="002B1F52" w:rsidRPr="002F62CE" w:rsidRDefault="002B1F52" w:rsidP="0019650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091497FE" w14:textId="77777777" w:rsidR="002B1F52" w:rsidRPr="00393A49" w:rsidRDefault="002B1F52" w:rsidP="00745957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Pakiet Bezpieczna Karta</w:t>
            </w:r>
          </w:p>
        </w:tc>
        <w:tc>
          <w:tcPr>
            <w:tcW w:w="719" w:type="pct"/>
            <w:vAlign w:val="center"/>
            <w:hideMark/>
          </w:tcPr>
          <w:p w14:paraId="7617A005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miesięcznie</w:t>
            </w:r>
          </w:p>
        </w:tc>
        <w:tc>
          <w:tcPr>
            <w:tcW w:w="575" w:type="pct"/>
            <w:vAlign w:val="center"/>
            <w:hideMark/>
          </w:tcPr>
          <w:p w14:paraId="0362DB3A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0280F9D8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580" w:type="pct"/>
            <w:vAlign w:val="center"/>
            <w:hideMark/>
          </w:tcPr>
          <w:p w14:paraId="28FD88AB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2170E09E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07B1E0B1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15519B4A" w14:textId="77777777" w:rsidR="002B1F52" w:rsidRPr="002F62CE" w:rsidRDefault="002B1F52" w:rsidP="0019650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76BF2E30" w14:textId="77777777" w:rsidR="002B1F52" w:rsidRPr="00393A49" w:rsidRDefault="002B1F52" w:rsidP="00745957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spellStart"/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Cashback</w:t>
            </w:r>
            <w:proofErr w:type="spellEnd"/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719" w:type="pct"/>
            <w:vAlign w:val="center"/>
          </w:tcPr>
          <w:p w14:paraId="1F5BE325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transakcji</w:t>
            </w:r>
          </w:p>
        </w:tc>
        <w:tc>
          <w:tcPr>
            <w:tcW w:w="575" w:type="pct"/>
            <w:vAlign w:val="center"/>
          </w:tcPr>
          <w:p w14:paraId="2325D816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1,50 zł</w:t>
            </w:r>
          </w:p>
        </w:tc>
        <w:tc>
          <w:tcPr>
            <w:tcW w:w="496" w:type="pct"/>
            <w:vAlign w:val="center"/>
          </w:tcPr>
          <w:p w14:paraId="7DDF8F11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1,50 zł</w:t>
            </w:r>
          </w:p>
        </w:tc>
        <w:tc>
          <w:tcPr>
            <w:tcW w:w="580" w:type="pct"/>
            <w:vAlign w:val="center"/>
          </w:tcPr>
          <w:p w14:paraId="04807F88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1,50 zł</w:t>
            </w:r>
          </w:p>
        </w:tc>
        <w:tc>
          <w:tcPr>
            <w:tcW w:w="663" w:type="pct"/>
            <w:vAlign w:val="center"/>
          </w:tcPr>
          <w:p w14:paraId="50A93DBA" w14:textId="77777777" w:rsidR="002B1F52" w:rsidRPr="00393A49" w:rsidRDefault="002B1F52" w:rsidP="00745957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1,50 zł</w:t>
            </w:r>
          </w:p>
        </w:tc>
      </w:tr>
      <w:tr w:rsidR="0004435A" w:rsidRPr="00393A49" w14:paraId="191B1B1D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4E058ACA" w14:textId="77777777" w:rsidR="002B1F52" w:rsidRPr="002F62CE" w:rsidRDefault="002B1F52" w:rsidP="0019650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45AA52D4" w14:textId="77777777" w:rsidR="002B1F52" w:rsidRPr="00393A49" w:rsidRDefault="002B1F52" w:rsidP="0058418C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Realizacja transakcji kartowej - wpłata gotówkowa we wpłatomacie Banku w PLN na rachunek prowadzony w Banku </w:t>
            </w:r>
          </w:p>
        </w:tc>
        <w:tc>
          <w:tcPr>
            <w:tcW w:w="719" w:type="pct"/>
            <w:vAlign w:val="center"/>
          </w:tcPr>
          <w:p w14:paraId="32387AFD" w14:textId="77777777" w:rsidR="002B1F52" w:rsidRPr="00393A49" w:rsidRDefault="002B1F52" w:rsidP="0058418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kwoty</w:t>
            </w:r>
          </w:p>
        </w:tc>
        <w:tc>
          <w:tcPr>
            <w:tcW w:w="575" w:type="pct"/>
            <w:vAlign w:val="center"/>
          </w:tcPr>
          <w:p w14:paraId="3BD30BEF" w14:textId="77777777" w:rsidR="002B1F52" w:rsidRPr="00393A49" w:rsidRDefault="002B1F52" w:rsidP="0058418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zgodnie z pkt. 3.2</w:t>
            </w:r>
          </w:p>
        </w:tc>
        <w:tc>
          <w:tcPr>
            <w:tcW w:w="496" w:type="pct"/>
            <w:vAlign w:val="center"/>
          </w:tcPr>
          <w:p w14:paraId="2A7DA95D" w14:textId="77777777" w:rsidR="002B1F52" w:rsidRPr="00393A49" w:rsidRDefault="002B1F52" w:rsidP="0058418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zgodnie z pkt. 3.2</w:t>
            </w:r>
          </w:p>
        </w:tc>
        <w:tc>
          <w:tcPr>
            <w:tcW w:w="580" w:type="pct"/>
            <w:vAlign w:val="center"/>
          </w:tcPr>
          <w:p w14:paraId="31D730F3" w14:textId="77777777" w:rsidR="002B1F52" w:rsidRPr="00393A49" w:rsidRDefault="002B1F52" w:rsidP="0058418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zgodnie z pkt. 3.2</w:t>
            </w:r>
          </w:p>
        </w:tc>
        <w:tc>
          <w:tcPr>
            <w:tcW w:w="663" w:type="pct"/>
            <w:vAlign w:val="center"/>
          </w:tcPr>
          <w:p w14:paraId="277D9DCA" w14:textId="77777777" w:rsidR="002B1F52" w:rsidRPr="00393A49" w:rsidRDefault="002B1F52" w:rsidP="0058418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zgodnie z pkt. 3.2</w:t>
            </w:r>
          </w:p>
        </w:tc>
      </w:tr>
      <w:tr w:rsidR="0004435A" w:rsidRPr="002F62CE" w14:paraId="5F86F8D2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3FEBDB03" w14:textId="77777777" w:rsidR="002B1F52" w:rsidRPr="002F62CE" w:rsidRDefault="002B1F52" w:rsidP="0019650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563DD3C3" w14:textId="77777777" w:rsidR="002B1F52" w:rsidRPr="002F62CE" w:rsidRDefault="002B1F52" w:rsidP="0058418C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Realizacja transakcji kartowej - wpłata gotówkowa we wpłatomacie innego banku spółdzielczego z Grupy BPS w PLN na rachunek prowadzony w Banku</w:t>
            </w:r>
          </w:p>
        </w:tc>
        <w:tc>
          <w:tcPr>
            <w:tcW w:w="719" w:type="pct"/>
            <w:vAlign w:val="center"/>
          </w:tcPr>
          <w:p w14:paraId="1CF1B93B" w14:textId="77777777" w:rsidR="002B1F52" w:rsidRPr="002F62CE" w:rsidRDefault="002B1F52" w:rsidP="0058418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kwoty</w:t>
            </w:r>
          </w:p>
        </w:tc>
        <w:tc>
          <w:tcPr>
            <w:tcW w:w="575" w:type="pct"/>
            <w:vAlign w:val="center"/>
          </w:tcPr>
          <w:p w14:paraId="005BDAAA" w14:textId="77777777" w:rsidR="002B1F52" w:rsidRPr="002F62CE" w:rsidRDefault="002B1F52" w:rsidP="0058418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zgodnie z pkt. 3.3</w:t>
            </w:r>
          </w:p>
        </w:tc>
        <w:tc>
          <w:tcPr>
            <w:tcW w:w="496" w:type="pct"/>
            <w:vAlign w:val="center"/>
          </w:tcPr>
          <w:p w14:paraId="5EE05125" w14:textId="77777777" w:rsidR="002B1F52" w:rsidRPr="002F62CE" w:rsidRDefault="002B1F52" w:rsidP="0058418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zgodnie z pkt. 3.3</w:t>
            </w:r>
          </w:p>
        </w:tc>
        <w:tc>
          <w:tcPr>
            <w:tcW w:w="580" w:type="pct"/>
            <w:vAlign w:val="center"/>
          </w:tcPr>
          <w:p w14:paraId="5E95EAC8" w14:textId="77777777" w:rsidR="002B1F52" w:rsidRPr="002F62CE" w:rsidRDefault="002B1F52" w:rsidP="0058418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zgodnie z pkt. 3.3</w:t>
            </w:r>
          </w:p>
        </w:tc>
        <w:tc>
          <w:tcPr>
            <w:tcW w:w="663" w:type="pct"/>
            <w:vAlign w:val="center"/>
          </w:tcPr>
          <w:p w14:paraId="385CE9ED" w14:textId="77777777" w:rsidR="002B1F52" w:rsidRPr="002F62CE" w:rsidRDefault="002B1F52" w:rsidP="0058418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zgodnie z pkt. 3.3</w:t>
            </w:r>
          </w:p>
        </w:tc>
      </w:tr>
      <w:tr w:rsidR="0004435A" w:rsidRPr="002F62CE" w14:paraId="28E0EEA8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58047451" w14:textId="77777777" w:rsidR="002B1F52" w:rsidRPr="002F62CE" w:rsidRDefault="002B1F52" w:rsidP="0019650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3DEF3412" w14:textId="77777777" w:rsidR="002B1F52" w:rsidRPr="002F62CE" w:rsidRDefault="002B1F52" w:rsidP="0058418C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Realizacja transakcji kartowej - wpłata gotówkowa we wpłatomacie sieci Planet Cash w PLN na rachunek prowadzony w Banku</w:t>
            </w:r>
          </w:p>
        </w:tc>
        <w:tc>
          <w:tcPr>
            <w:tcW w:w="719" w:type="pct"/>
            <w:vAlign w:val="center"/>
          </w:tcPr>
          <w:p w14:paraId="1CAD7EEB" w14:textId="77777777" w:rsidR="002B1F52" w:rsidRPr="002F62CE" w:rsidRDefault="002B1F52" w:rsidP="0058418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kwoty</w:t>
            </w:r>
          </w:p>
        </w:tc>
        <w:tc>
          <w:tcPr>
            <w:tcW w:w="575" w:type="pct"/>
            <w:vAlign w:val="center"/>
          </w:tcPr>
          <w:p w14:paraId="46EAB1D2" w14:textId="77777777" w:rsidR="002B1F52" w:rsidRPr="002F62CE" w:rsidRDefault="002B1F52" w:rsidP="0058418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zgodnie z pkt. 3.4</w:t>
            </w:r>
          </w:p>
        </w:tc>
        <w:tc>
          <w:tcPr>
            <w:tcW w:w="496" w:type="pct"/>
            <w:vAlign w:val="center"/>
          </w:tcPr>
          <w:p w14:paraId="34B4A4D3" w14:textId="77777777" w:rsidR="002B1F52" w:rsidRPr="002F62CE" w:rsidRDefault="002B1F52" w:rsidP="0058418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zgodnie z pkt. 3.4</w:t>
            </w:r>
          </w:p>
        </w:tc>
        <w:tc>
          <w:tcPr>
            <w:tcW w:w="580" w:type="pct"/>
            <w:vAlign w:val="center"/>
          </w:tcPr>
          <w:p w14:paraId="1123FCD6" w14:textId="77777777" w:rsidR="002B1F52" w:rsidRPr="002F62CE" w:rsidRDefault="002B1F52" w:rsidP="0058418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zgodnie z pkt. 3.4</w:t>
            </w:r>
          </w:p>
        </w:tc>
        <w:tc>
          <w:tcPr>
            <w:tcW w:w="663" w:type="pct"/>
            <w:vAlign w:val="center"/>
          </w:tcPr>
          <w:p w14:paraId="2CA74A7A" w14:textId="77777777" w:rsidR="002B1F52" w:rsidRPr="002F62CE" w:rsidRDefault="002B1F52" w:rsidP="0058418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zgodnie z pkt. 3.4</w:t>
            </w:r>
          </w:p>
        </w:tc>
      </w:tr>
      <w:tr w:rsidR="0004435A" w:rsidRPr="00393A49" w14:paraId="150F6E36" w14:textId="77777777" w:rsidTr="00C913E8">
        <w:trPr>
          <w:trHeight w:val="315"/>
        </w:trPr>
        <w:tc>
          <w:tcPr>
            <w:tcW w:w="320" w:type="pct"/>
            <w:shd w:val="clear" w:color="auto" w:fill="D9D9D9"/>
            <w:vAlign w:val="center"/>
          </w:tcPr>
          <w:p w14:paraId="58306FAF" w14:textId="77777777" w:rsidR="002B1F52" w:rsidRPr="002F62CE" w:rsidRDefault="002B1F52" w:rsidP="00D40339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b/>
                <w:bCs/>
                <w:strike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shd w:val="clear" w:color="auto" w:fill="D9D9D9"/>
            <w:vAlign w:val="center"/>
            <w:hideMark/>
          </w:tcPr>
          <w:p w14:paraId="55395F72" w14:textId="77777777" w:rsidR="002B1F52" w:rsidRPr="002F62CE" w:rsidRDefault="002B1F52" w:rsidP="0058418C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Wyciąg z rachunku płatniczego</w:t>
            </w:r>
            <w:r w:rsidR="00BA7816" w:rsidRPr="002F62CE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eastAsia="pl-PL"/>
              </w:rPr>
              <w:t>18</w:t>
            </w:r>
            <w:r w:rsidR="009E0994" w:rsidRPr="002F62CE">
              <w:rPr>
                <w:rFonts w:ascii="Arial" w:eastAsia="Times New Roman" w:hAnsi="Arial" w:cs="Arial"/>
                <w:b/>
                <w:bCs/>
                <w:strike/>
                <w:sz w:val="14"/>
                <w:szCs w:val="14"/>
                <w:vertAlign w:val="superscript"/>
                <w:lang w:eastAsia="pl-PL"/>
              </w:rPr>
              <w:t xml:space="preserve"> </w:t>
            </w:r>
            <w:r w:rsidR="009E0994" w:rsidRPr="002F62CE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eastAsia="pl-PL"/>
              </w:rPr>
              <w:t xml:space="preserve"> </w:t>
            </w:r>
            <w:r w:rsidRPr="002F62CE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eastAsia="pl-PL"/>
              </w:rPr>
              <w:t>)</w:t>
            </w:r>
            <w:r w:rsidRPr="002F62CE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:</w:t>
            </w:r>
          </w:p>
        </w:tc>
      </w:tr>
      <w:tr w:rsidR="0004435A" w:rsidRPr="002F62CE" w14:paraId="2928FE5F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0C03C046" w14:textId="77777777" w:rsidR="002B1F52" w:rsidRPr="002F62CE" w:rsidRDefault="002B1F52" w:rsidP="0019650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06F3E8D1" w14:textId="77777777" w:rsidR="002B1F52" w:rsidRPr="002F62CE" w:rsidRDefault="002B1F52" w:rsidP="0058418C">
            <w:pPr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wyciąg miesięczny, za miesiąc kalendarzowy</w:t>
            </w:r>
          </w:p>
        </w:tc>
        <w:tc>
          <w:tcPr>
            <w:tcW w:w="719" w:type="pct"/>
            <w:vAlign w:val="center"/>
            <w:hideMark/>
          </w:tcPr>
          <w:p w14:paraId="563753EB" w14:textId="77777777" w:rsidR="002B1F52" w:rsidRPr="002F62CE" w:rsidRDefault="002B1F52" w:rsidP="0058418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jednorazowo</w:t>
            </w:r>
          </w:p>
        </w:tc>
        <w:tc>
          <w:tcPr>
            <w:tcW w:w="575" w:type="pct"/>
            <w:vAlign w:val="center"/>
            <w:hideMark/>
          </w:tcPr>
          <w:p w14:paraId="239B4ED7" w14:textId="77777777" w:rsidR="002B1F52" w:rsidRPr="002F62CE" w:rsidRDefault="002B1F52" w:rsidP="0058418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182C5A3C" w14:textId="77777777" w:rsidR="002B1F52" w:rsidRPr="002F62CE" w:rsidRDefault="002B1F52" w:rsidP="0058418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580" w:type="pct"/>
            <w:vAlign w:val="center"/>
            <w:hideMark/>
          </w:tcPr>
          <w:p w14:paraId="788E7840" w14:textId="77777777" w:rsidR="002B1F52" w:rsidRPr="002F62CE" w:rsidRDefault="002B1F52" w:rsidP="0058418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0CA821E5" w14:textId="77777777" w:rsidR="002B1F52" w:rsidRPr="002F62CE" w:rsidRDefault="002B1F52" w:rsidP="0058418C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2F62CE" w14:paraId="552FAF2F" w14:textId="77777777" w:rsidTr="00C913E8">
        <w:trPr>
          <w:trHeight w:val="375"/>
        </w:trPr>
        <w:tc>
          <w:tcPr>
            <w:tcW w:w="320" w:type="pct"/>
            <w:vAlign w:val="center"/>
          </w:tcPr>
          <w:p w14:paraId="24B3547C" w14:textId="77777777" w:rsidR="002B1F52" w:rsidRPr="002F62CE" w:rsidRDefault="002B1F52" w:rsidP="0019650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</w:tcPr>
          <w:p w14:paraId="0EBCE7F3" w14:textId="77777777" w:rsidR="002B1F52" w:rsidRPr="002F62CE" w:rsidRDefault="002B1F52" w:rsidP="00C61A8D">
            <w:pPr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wyciąg po każdej zmianie salda</w:t>
            </w:r>
            <w:r w:rsidR="00BA7816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19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  <w:r w:rsidR="00BA7816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 xml:space="preserve"> </w:t>
            </w:r>
          </w:p>
          <w:p w14:paraId="001B1306" w14:textId="77777777" w:rsidR="002B1F52" w:rsidRPr="002F62CE" w:rsidRDefault="002B1F52" w:rsidP="00B8681D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719" w:type="pct"/>
            <w:vAlign w:val="center"/>
          </w:tcPr>
          <w:p w14:paraId="29B57412" w14:textId="77777777" w:rsidR="002B1F52" w:rsidRPr="002F62CE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wyciąg</w:t>
            </w:r>
          </w:p>
        </w:tc>
        <w:tc>
          <w:tcPr>
            <w:tcW w:w="575" w:type="pct"/>
            <w:vAlign w:val="center"/>
          </w:tcPr>
          <w:p w14:paraId="3132946F" w14:textId="77777777" w:rsidR="002B1F52" w:rsidRPr="002F62CE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496" w:type="pct"/>
            <w:vAlign w:val="center"/>
          </w:tcPr>
          <w:p w14:paraId="7C752988" w14:textId="77777777" w:rsidR="002B1F52" w:rsidRPr="002F62CE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580" w:type="pct"/>
            <w:vAlign w:val="center"/>
          </w:tcPr>
          <w:p w14:paraId="35C743FD" w14:textId="77777777" w:rsidR="002B1F52" w:rsidRPr="002F62CE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663" w:type="pct"/>
            <w:vAlign w:val="center"/>
          </w:tcPr>
          <w:p w14:paraId="388804DF" w14:textId="77777777" w:rsidR="002B1F52" w:rsidRPr="002F62CE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</w:tr>
      <w:tr w:rsidR="0004435A" w:rsidRPr="002F62CE" w14:paraId="2341014F" w14:textId="77777777" w:rsidTr="00C913E8">
        <w:trPr>
          <w:trHeight w:val="375"/>
        </w:trPr>
        <w:tc>
          <w:tcPr>
            <w:tcW w:w="320" w:type="pct"/>
            <w:vAlign w:val="center"/>
          </w:tcPr>
          <w:p w14:paraId="2160858D" w14:textId="77777777" w:rsidR="002B1F52" w:rsidRPr="002F62CE" w:rsidRDefault="002B1F52" w:rsidP="0019650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0EF04625" w14:textId="77777777" w:rsidR="002B1F52" w:rsidRPr="002F62CE" w:rsidRDefault="002B1F52" w:rsidP="00B8681D">
            <w:pPr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sporządzenie kopii wyciągu / dowodu księgowego/ potwierdzenie realizacji przekazu</w:t>
            </w:r>
            <w:r w:rsidR="00BA7816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 xml:space="preserve">19 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</w:p>
        </w:tc>
        <w:tc>
          <w:tcPr>
            <w:tcW w:w="719" w:type="pct"/>
            <w:vAlign w:val="center"/>
            <w:hideMark/>
          </w:tcPr>
          <w:p w14:paraId="32BFBDB4" w14:textId="77777777" w:rsidR="002B1F52" w:rsidRPr="002F62CE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575" w:type="pct"/>
            <w:vAlign w:val="center"/>
            <w:hideMark/>
          </w:tcPr>
          <w:p w14:paraId="00DD6814" w14:textId="77777777" w:rsidR="002B1F52" w:rsidRPr="002F62CE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  <w:p w14:paraId="48EE77E5" w14:textId="77777777" w:rsidR="002B1F52" w:rsidRPr="002F62CE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" w:type="pct"/>
            <w:vAlign w:val="center"/>
            <w:hideMark/>
          </w:tcPr>
          <w:p w14:paraId="7F7A619B" w14:textId="77777777" w:rsidR="002B1F52" w:rsidRPr="002F62CE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  <w:p w14:paraId="14FF85AD" w14:textId="77777777" w:rsidR="002B1F52" w:rsidRPr="002F62CE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80" w:type="pct"/>
            <w:vAlign w:val="center"/>
            <w:hideMark/>
          </w:tcPr>
          <w:p w14:paraId="29B7F5D2" w14:textId="77777777" w:rsidR="002B1F52" w:rsidRPr="002F62CE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  <w:p w14:paraId="115E4711" w14:textId="77777777" w:rsidR="002B1F52" w:rsidRPr="002F62CE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63" w:type="pct"/>
            <w:vAlign w:val="center"/>
          </w:tcPr>
          <w:p w14:paraId="68D91F7B" w14:textId="77777777" w:rsidR="002B1F52" w:rsidRPr="002F62CE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C999663" w14:textId="77777777" w:rsidR="002B1F52" w:rsidRPr="002F62CE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  <w:p w14:paraId="5B2B3299" w14:textId="77777777" w:rsidR="002B1F52" w:rsidRPr="002F62CE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4435A" w:rsidRPr="00393A49" w14:paraId="0A44BDB3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0FDBF27E" w14:textId="77777777" w:rsidR="002B1F52" w:rsidRPr="002F62CE" w:rsidRDefault="002B1F52" w:rsidP="0019650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vAlign w:val="center"/>
            <w:hideMark/>
          </w:tcPr>
          <w:p w14:paraId="03F2877F" w14:textId="77777777" w:rsidR="002B1F52" w:rsidRPr="002F62CE" w:rsidRDefault="002B1F52" w:rsidP="00B8681D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Wyciąg wysyłany przez Bank drogą pocztową na terenie kraju</w:t>
            </w:r>
            <w:r w:rsidR="00BA7816"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 xml:space="preserve"> 19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  <w:r w:rsidRPr="002F62CE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</w:t>
            </w:r>
          </w:p>
        </w:tc>
      </w:tr>
      <w:tr w:rsidR="0004435A" w:rsidRPr="00393A49" w14:paraId="158CBD1D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0A2E361A" w14:textId="77777777" w:rsidR="002B1F52" w:rsidRPr="002F62CE" w:rsidRDefault="002B1F52" w:rsidP="00196509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29DE2E28" w14:textId="77777777" w:rsidR="002B1F52" w:rsidRPr="00393A49" w:rsidRDefault="002B1F52" w:rsidP="00B8681D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raz w miesiącu</w:t>
            </w:r>
          </w:p>
        </w:tc>
        <w:tc>
          <w:tcPr>
            <w:tcW w:w="719" w:type="pct"/>
            <w:vAlign w:val="center"/>
            <w:hideMark/>
          </w:tcPr>
          <w:p w14:paraId="4B9D7C89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przesyłkę</w:t>
            </w:r>
          </w:p>
        </w:tc>
        <w:tc>
          <w:tcPr>
            <w:tcW w:w="575" w:type="pct"/>
            <w:vAlign w:val="center"/>
            <w:hideMark/>
          </w:tcPr>
          <w:p w14:paraId="73BF82F6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496" w:type="pct"/>
            <w:vAlign w:val="center"/>
            <w:hideMark/>
          </w:tcPr>
          <w:p w14:paraId="1510067D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580" w:type="pct"/>
            <w:vAlign w:val="center"/>
            <w:hideMark/>
          </w:tcPr>
          <w:p w14:paraId="22D5AB46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  <w:tc>
          <w:tcPr>
            <w:tcW w:w="663" w:type="pct"/>
            <w:vAlign w:val="center"/>
          </w:tcPr>
          <w:p w14:paraId="7A18694E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04435A" w:rsidRPr="00393A49" w14:paraId="0A6A1BCC" w14:textId="77777777" w:rsidTr="00C913E8">
        <w:trPr>
          <w:trHeight w:val="907"/>
        </w:trPr>
        <w:tc>
          <w:tcPr>
            <w:tcW w:w="320" w:type="pct"/>
            <w:vAlign w:val="center"/>
          </w:tcPr>
          <w:p w14:paraId="533FCB0A" w14:textId="77777777" w:rsidR="002B1F52" w:rsidRPr="002F62CE" w:rsidRDefault="002B1F52" w:rsidP="00196509">
            <w:pPr>
              <w:numPr>
                <w:ilvl w:val="2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515D1FBD" w14:textId="77777777" w:rsidR="002B1F52" w:rsidRPr="00393A49" w:rsidRDefault="002B1F52" w:rsidP="00B8681D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kolejne wyciągi</w:t>
            </w:r>
          </w:p>
        </w:tc>
        <w:tc>
          <w:tcPr>
            <w:tcW w:w="719" w:type="pct"/>
            <w:vAlign w:val="center"/>
            <w:hideMark/>
          </w:tcPr>
          <w:p w14:paraId="7C977F15" w14:textId="77777777" w:rsidR="002B1F52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przesyłkę</w:t>
            </w:r>
          </w:p>
          <w:p w14:paraId="5AF33845" w14:textId="77777777" w:rsidR="0004435A" w:rsidRPr="0004435A" w:rsidRDefault="0004435A" w:rsidP="0004435A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04435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+ opłata wg obowiązującego cennika Poczty Polskiej za przesyłki</w:t>
            </w:r>
          </w:p>
          <w:p w14:paraId="3FC2A1C8" w14:textId="77777777" w:rsidR="0004435A" w:rsidRPr="00393A49" w:rsidRDefault="0004435A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vAlign w:val="center"/>
            <w:hideMark/>
          </w:tcPr>
          <w:p w14:paraId="28C55305" w14:textId="77777777" w:rsidR="002B1F52" w:rsidRPr="00393A49" w:rsidRDefault="002B1F52" w:rsidP="0004435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</w:p>
        </w:tc>
        <w:tc>
          <w:tcPr>
            <w:tcW w:w="496" w:type="pct"/>
            <w:vAlign w:val="center"/>
            <w:hideMark/>
          </w:tcPr>
          <w:p w14:paraId="350EA6BB" w14:textId="77777777" w:rsidR="0004435A" w:rsidRDefault="0004435A" w:rsidP="0004435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0E1F2B74" w14:textId="77777777" w:rsidR="002B1F52" w:rsidRPr="00393A49" w:rsidRDefault="002B1F52" w:rsidP="0004435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</w:p>
        </w:tc>
        <w:tc>
          <w:tcPr>
            <w:tcW w:w="580" w:type="pct"/>
            <w:vAlign w:val="center"/>
            <w:hideMark/>
          </w:tcPr>
          <w:p w14:paraId="5CD2BA9C" w14:textId="77777777" w:rsidR="0004435A" w:rsidRDefault="0004435A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1B4DD8BA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</w:p>
          <w:p w14:paraId="14801A2F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63" w:type="pct"/>
            <w:vAlign w:val="center"/>
          </w:tcPr>
          <w:p w14:paraId="117942E9" w14:textId="77777777" w:rsidR="0004435A" w:rsidRDefault="0004435A" w:rsidP="0004435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408A335" w14:textId="77777777" w:rsidR="002B1F52" w:rsidRPr="00393A49" w:rsidRDefault="002B1F52" w:rsidP="0004435A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</w:r>
          </w:p>
        </w:tc>
      </w:tr>
      <w:tr w:rsidR="0004435A" w:rsidRPr="00393A49" w14:paraId="7D764F65" w14:textId="77777777" w:rsidTr="00C913E8">
        <w:trPr>
          <w:trHeight w:val="315"/>
        </w:trPr>
        <w:tc>
          <w:tcPr>
            <w:tcW w:w="320" w:type="pct"/>
            <w:shd w:val="clear" w:color="auto" w:fill="D9D9D9"/>
            <w:vAlign w:val="center"/>
          </w:tcPr>
          <w:p w14:paraId="23B9182F" w14:textId="77777777" w:rsidR="002B1F52" w:rsidRPr="00196509" w:rsidRDefault="002B1F52" w:rsidP="00D40339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b/>
                <w:bCs/>
                <w:strike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shd w:val="clear" w:color="auto" w:fill="D9D9D9"/>
            <w:vAlign w:val="center"/>
            <w:hideMark/>
          </w:tcPr>
          <w:p w14:paraId="0EE189F6" w14:textId="77777777" w:rsidR="002B1F52" w:rsidRPr="00196509" w:rsidRDefault="002B1F52" w:rsidP="00B8681D">
            <w:pPr>
              <w:rPr>
                <w:rFonts w:ascii="Arial" w:eastAsia="Times New Roman" w:hAnsi="Arial" w:cs="Arial"/>
                <w:b/>
                <w:bCs/>
                <w:strike/>
                <w:sz w:val="14"/>
                <w:szCs w:val="14"/>
                <w:lang w:eastAsia="pl-PL"/>
              </w:rPr>
            </w:pPr>
            <w:r w:rsidRPr="0019650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Sporządzanie zestawienia transakcji płatniczych na wniosek Posiadacza Rachunku</w:t>
            </w:r>
            <w:r w:rsidR="00BA7816" w:rsidRPr="00196509">
              <w:rPr>
                <w:rFonts w:ascii="Arial" w:eastAsia="Times New Roman" w:hAnsi="Arial" w:cs="Arial"/>
                <w:b/>
                <w:bCs/>
                <w:strike/>
                <w:sz w:val="14"/>
                <w:szCs w:val="14"/>
                <w:vertAlign w:val="superscript"/>
                <w:lang w:eastAsia="pl-PL"/>
              </w:rPr>
              <w:t xml:space="preserve"> </w:t>
            </w:r>
            <w:r w:rsidR="00BA7816" w:rsidRPr="00196509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eastAsia="pl-PL"/>
              </w:rPr>
              <w:t>20</w:t>
            </w:r>
            <w:r w:rsidRPr="00196509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eastAsia="pl-PL"/>
              </w:rPr>
              <w:t>)</w:t>
            </w:r>
            <w:r w:rsidRPr="0019650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:</w:t>
            </w:r>
          </w:p>
        </w:tc>
      </w:tr>
      <w:tr w:rsidR="0004435A" w:rsidRPr="00393A49" w14:paraId="3506F3E3" w14:textId="77777777" w:rsidTr="00C913E8">
        <w:trPr>
          <w:trHeight w:val="375"/>
        </w:trPr>
        <w:tc>
          <w:tcPr>
            <w:tcW w:w="320" w:type="pct"/>
            <w:vAlign w:val="center"/>
          </w:tcPr>
          <w:p w14:paraId="3ED0DC43" w14:textId="77777777" w:rsidR="002B1F52" w:rsidRPr="002F62CE" w:rsidRDefault="002B1F52" w:rsidP="0019650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6D9ED8DE" w14:textId="77777777" w:rsidR="002B1F52" w:rsidRPr="00393A49" w:rsidRDefault="002B1F52" w:rsidP="00B8681D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każdy miesiąc roku bieżącego</w:t>
            </w:r>
          </w:p>
        </w:tc>
        <w:tc>
          <w:tcPr>
            <w:tcW w:w="719" w:type="pct"/>
            <w:vMerge w:val="restart"/>
            <w:vAlign w:val="center"/>
            <w:hideMark/>
          </w:tcPr>
          <w:p w14:paraId="01F2B763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575" w:type="pct"/>
            <w:vAlign w:val="center"/>
            <w:hideMark/>
          </w:tcPr>
          <w:p w14:paraId="5771F275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  <w:p w14:paraId="496F53C3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" w:type="pct"/>
            <w:vAlign w:val="center"/>
            <w:hideMark/>
          </w:tcPr>
          <w:p w14:paraId="4EED47D7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  <w:p w14:paraId="7FE9E170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80" w:type="pct"/>
            <w:vAlign w:val="center"/>
            <w:hideMark/>
          </w:tcPr>
          <w:p w14:paraId="4A7A79D3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  <w:p w14:paraId="57A08278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63" w:type="pct"/>
            <w:vAlign w:val="center"/>
          </w:tcPr>
          <w:p w14:paraId="43BA283C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57A65C30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  <w:p w14:paraId="242B87D6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4435A" w:rsidRPr="00393A49" w14:paraId="4A01C03D" w14:textId="77777777" w:rsidTr="00C913E8">
        <w:trPr>
          <w:trHeight w:val="375"/>
        </w:trPr>
        <w:tc>
          <w:tcPr>
            <w:tcW w:w="320" w:type="pct"/>
            <w:vAlign w:val="center"/>
          </w:tcPr>
          <w:p w14:paraId="66C70874" w14:textId="77777777" w:rsidR="002B1F52" w:rsidRPr="002F62CE" w:rsidRDefault="002B1F52" w:rsidP="0019650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7C9C44CB" w14:textId="77777777" w:rsidR="002B1F52" w:rsidRPr="00393A49" w:rsidRDefault="002B1F52" w:rsidP="00B8681D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każdy miesiąc roku poprzedniego</w:t>
            </w:r>
          </w:p>
        </w:tc>
        <w:tc>
          <w:tcPr>
            <w:tcW w:w="719" w:type="pct"/>
            <w:vMerge/>
            <w:vAlign w:val="center"/>
            <w:hideMark/>
          </w:tcPr>
          <w:p w14:paraId="12082D37" w14:textId="77777777" w:rsidR="002B1F52" w:rsidRPr="00393A49" w:rsidRDefault="002B1F52" w:rsidP="00B8681D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75" w:type="pct"/>
            <w:vAlign w:val="center"/>
            <w:hideMark/>
          </w:tcPr>
          <w:p w14:paraId="5EBB480F" w14:textId="77777777" w:rsidR="002B1F52" w:rsidRPr="00393A49" w:rsidRDefault="0004435A" w:rsidP="0004435A">
            <w:pPr>
              <w:ind w:left="216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10z</w:t>
            </w:r>
            <w:r w:rsidR="002B1F52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ł</w:t>
            </w:r>
          </w:p>
          <w:p w14:paraId="51C84050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" w:type="pct"/>
            <w:vAlign w:val="center"/>
            <w:hideMark/>
          </w:tcPr>
          <w:p w14:paraId="0A58273D" w14:textId="77777777" w:rsidR="002B1F52" w:rsidRPr="00393A49" w:rsidRDefault="0004435A" w:rsidP="0004435A">
            <w:pPr>
              <w:tabs>
                <w:tab w:val="left" w:pos="654"/>
              </w:tabs>
              <w:ind w:left="370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10z</w:t>
            </w:r>
            <w:r w:rsidR="002B1F52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ł</w:t>
            </w:r>
          </w:p>
          <w:p w14:paraId="72E61165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80" w:type="pct"/>
            <w:vAlign w:val="center"/>
            <w:hideMark/>
          </w:tcPr>
          <w:p w14:paraId="7F363F68" w14:textId="77777777" w:rsidR="002B1F52" w:rsidRPr="00393A49" w:rsidRDefault="0004435A" w:rsidP="0004435A">
            <w:pPr>
              <w:ind w:left="381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10z</w:t>
            </w:r>
            <w:r w:rsidR="002B1F52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ł</w:t>
            </w:r>
          </w:p>
          <w:p w14:paraId="5F2B7263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63" w:type="pct"/>
            <w:vAlign w:val="center"/>
          </w:tcPr>
          <w:p w14:paraId="20D038AD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F1B1039" w14:textId="77777777" w:rsidR="002B1F52" w:rsidRPr="00393A49" w:rsidRDefault="0004435A" w:rsidP="0004435A">
            <w:pPr>
              <w:ind w:left="375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</w:t>
            </w:r>
            <w:r w:rsidR="002B1F52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ł</w:t>
            </w:r>
          </w:p>
          <w:p w14:paraId="7C4A5091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4435A" w:rsidRPr="00393A49" w14:paraId="0C1AE719" w14:textId="77777777" w:rsidTr="00C913E8">
        <w:trPr>
          <w:trHeight w:val="315"/>
        </w:trPr>
        <w:tc>
          <w:tcPr>
            <w:tcW w:w="320" w:type="pct"/>
            <w:shd w:val="clear" w:color="auto" w:fill="D9D9D9"/>
            <w:vAlign w:val="center"/>
          </w:tcPr>
          <w:p w14:paraId="4038BDDA" w14:textId="77777777" w:rsidR="002B1F52" w:rsidRPr="002F62CE" w:rsidRDefault="002B1F52" w:rsidP="00D40339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b/>
                <w:bCs/>
                <w:strike/>
                <w:sz w:val="14"/>
                <w:szCs w:val="14"/>
                <w:lang w:eastAsia="pl-PL"/>
              </w:rPr>
            </w:pPr>
          </w:p>
        </w:tc>
        <w:tc>
          <w:tcPr>
            <w:tcW w:w="4680" w:type="pct"/>
            <w:gridSpan w:val="6"/>
            <w:shd w:val="clear" w:color="auto" w:fill="D9D9D9"/>
            <w:vAlign w:val="center"/>
            <w:hideMark/>
          </w:tcPr>
          <w:p w14:paraId="5BD817EE" w14:textId="77777777" w:rsidR="002B1F52" w:rsidRPr="00393A49" w:rsidRDefault="002B1F52" w:rsidP="00B8681D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Inne czynności</w:t>
            </w:r>
          </w:p>
        </w:tc>
      </w:tr>
      <w:tr w:rsidR="0004435A" w:rsidRPr="00393A49" w14:paraId="465F8E72" w14:textId="77777777" w:rsidTr="00C913E8">
        <w:trPr>
          <w:trHeight w:val="375"/>
        </w:trPr>
        <w:tc>
          <w:tcPr>
            <w:tcW w:w="320" w:type="pct"/>
            <w:vAlign w:val="center"/>
          </w:tcPr>
          <w:p w14:paraId="7F205131" w14:textId="77777777" w:rsidR="002B1F52" w:rsidRPr="002F62CE" w:rsidRDefault="002B1F52" w:rsidP="0019650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15D7BDF6" w14:textId="77777777" w:rsidR="002B1F52" w:rsidRPr="00393A49" w:rsidRDefault="002B1F52" w:rsidP="00B8681D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Zmiana pełnomocników lub umocowanie nowych pełnomocników w trakcie trwania umowy</w:t>
            </w:r>
          </w:p>
        </w:tc>
        <w:tc>
          <w:tcPr>
            <w:tcW w:w="719" w:type="pct"/>
            <w:vAlign w:val="center"/>
            <w:hideMark/>
          </w:tcPr>
          <w:p w14:paraId="109F5545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575" w:type="pct"/>
            <w:vAlign w:val="center"/>
            <w:hideMark/>
          </w:tcPr>
          <w:p w14:paraId="4B96F5CF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7960D372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 zł</w:t>
            </w:r>
          </w:p>
          <w:p w14:paraId="129CC709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" w:type="pct"/>
            <w:vAlign w:val="center"/>
            <w:hideMark/>
          </w:tcPr>
          <w:p w14:paraId="238C593F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5A488979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 zł</w:t>
            </w:r>
          </w:p>
          <w:p w14:paraId="2BCEBAA7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80" w:type="pct"/>
            <w:vAlign w:val="center"/>
            <w:hideMark/>
          </w:tcPr>
          <w:p w14:paraId="34DB6E63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1269E02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 zł</w:t>
            </w:r>
          </w:p>
          <w:p w14:paraId="2188AEF6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63" w:type="pct"/>
            <w:vAlign w:val="center"/>
          </w:tcPr>
          <w:p w14:paraId="13ACCCFD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740D389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 zł</w:t>
            </w:r>
          </w:p>
          <w:p w14:paraId="3D000F81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4435A" w:rsidRPr="00393A49" w14:paraId="4D3FDC53" w14:textId="77777777" w:rsidTr="00C913E8">
        <w:trPr>
          <w:trHeight w:val="375"/>
        </w:trPr>
        <w:tc>
          <w:tcPr>
            <w:tcW w:w="320" w:type="pct"/>
            <w:vAlign w:val="center"/>
          </w:tcPr>
          <w:p w14:paraId="5AE8894C" w14:textId="77777777" w:rsidR="002B1F52" w:rsidRPr="002F62CE" w:rsidRDefault="002B1F52" w:rsidP="0019650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25E8194E" w14:textId="77777777" w:rsidR="002B1F52" w:rsidRPr="00393A49" w:rsidRDefault="002B1F52" w:rsidP="00B8681D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Przekształcenie wspólnego konta w indywidualne lub na odwrót, zmianę warunków umowy rachunku płatniczego w postaci aneksów</w:t>
            </w:r>
          </w:p>
        </w:tc>
        <w:tc>
          <w:tcPr>
            <w:tcW w:w="719" w:type="pct"/>
            <w:vAlign w:val="center"/>
            <w:hideMark/>
          </w:tcPr>
          <w:p w14:paraId="541F8001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jednorazowo</w:t>
            </w:r>
          </w:p>
        </w:tc>
        <w:tc>
          <w:tcPr>
            <w:tcW w:w="575" w:type="pct"/>
            <w:vAlign w:val="center"/>
            <w:hideMark/>
          </w:tcPr>
          <w:p w14:paraId="577E88D1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2C53ADB1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 zł</w:t>
            </w:r>
          </w:p>
          <w:p w14:paraId="213B2B21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" w:type="pct"/>
            <w:vAlign w:val="center"/>
            <w:hideMark/>
          </w:tcPr>
          <w:p w14:paraId="75F263EE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EF0A495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 zł</w:t>
            </w:r>
          </w:p>
          <w:p w14:paraId="20E6E38A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80" w:type="pct"/>
            <w:vAlign w:val="center"/>
            <w:hideMark/>
          </w:tcPr>
          <w:p w14:paraId="54B3DEE7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137B1F7C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 zł</w:t>
            </w:r>
          </w:p>
          <w:p w14:paraId="75738A2C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63" w:type="pct"/>
            <w:vAlign w:val="center"/>
          </w:tcPr>
          <w:p w14:paraId="6C88A7AD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5195950D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 zł</w:t>
            </w:r>
          </w:p>
          <w:p w14:paraId="728401A4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4435A" w:rsidRPr="00393A49" w14:paraId="7F003D51" w14:textId="77777777" w:rsidTr="00C913E8">
        <w:trPr>
          <w:trHeight w:val="608"/>
        </w:trPr>
        <w:tc>
          <w:tcPr>
            <w:tcW w:w="320" w:type="pct"/>
            <w:vAlign w:val="center"/>
          </w:tcPr>
          <w:p w14:paraId="25F43DC9" w14:textId="77777777" w:rsidR="002B1F52" w:rsidRPr="002F62CE" w:rsidRDefault="002B1F52" w:rsidP="0019650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25F3157F" w14:textId="77777777" w:rsidR="002B1F52" w:rsidRPr="00393A49" w:rsidRDefault="002B1F52" w:rsidP="00B8681D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Przyjęcie i zmiana lub odwołanie dyspozycji posiadacza rachunku w sprawie przeznaczenia środków zgromadzonych na rachunku na wypadek jego śmierci</w:t>
            </w:r>
          </w:p>
        </w:tc>
        <w:tc>
          <w:tcPr>
            <w:tcW w:w="719" w:type="pct"/>
            <w:vAlign w:val="center"/>
            <w:hideMark/>
          </w:tcPr>
          <w:p w14:paraId="798C7BEE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575" w:type="pct"/>
            <w:vAlign w:val="center"/>
            <w:hideMark/>
          </w:tcPr>
          <w:p w14:paraId="1D7B4EA7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 zł</w:t>
            </w:r>
          </w:p>
        </w:tc>
        <w:tc>
          <w:tcPr>
            <w:tcW w:w="496" w:type="pct"/>
            <w:vAlign w:val="center"/>
            <w:hideMark/>
          </w:tcPr>
          <w:p w14:paraId="1E851371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 zł</w:t>
            </w:r>
          </w:p>
        </w:tc>
        <w:tc>
          <w:tcPr>
            <w:tcW w:w="580" w:type="pct"/>
            <w:vAlign w:val="center"/>
            <w:hideMark/>
          </w:tcPr>
          <w:p w14:paraId="7247A76C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 zł</w:t>
            </w:r>
          </w:p>
        </w:tc>
        <w:tc>
          <w:tcPr>
            <w:tcW w:w="663" w:type="pct"/>
            <w:vAlign w:val="center"/>
          </w:tcPr>
          <w:p w14:paraId="41EEBE1D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 zł</w:t>
            </w:r>
          </w:p>
        </w:tc>
      </w:tr>
      <w:tr w:rsidR="0004435A" w:rsidRPr="00393A49" w14:paraId="7E155753" w14:textId="77777777" w:rsidTr="00C913E8">
        <w:trPr>
          <w:trHeight w:val="555"/>
        </w:trPr>
        <w:tc>
          <w:tcPr>
            <w:tcW w:w="320" w:type="pct"/>
            <w:vAlign w:val="center"/>
          </w:tcPr>
          <w:p w14:paraId="473D4403" w14:textId="77777777" w:rsidR="002B1F52" w:rsidRPr="002F62CE" w:rsidRDefault="002B1F52" w:rsidP="0019650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1466FD09" w14:textId="77777777" w:rsidR="002B1F52" w:rsidRPr="00393A49" w:rsidRDefault="002B1F52" w:rsidP="00B8681D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Sporządzenie zaświadczenia na wniosek Posiadacza potwierdzającego złożenie przez Posiadacza lub wykonanie przez Bank polecenia przelewu</w:t>
            </w:r>
          </w:p>
        </w:tc>
        <w:tc>
          <w:tcPr>
            <w:tcW w:w="719" w:type="pct"/>
            <w:vAlign w:val="center"/>
            <w:hideMark/>
          </w:tcPr>
          <w:p w14:paraId="4E0602DB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575" w:type="pct"/>
            <w:vAlign w:val="center"/>
            <w:hideMark/>
          </w:tcPr>
          <w:p w14:paraId="57A87B6D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 zł</w:t>
            </w:r>
          </w:p>
        </w:tc>
        <w:tc>
          <w:tcPr>
            <w:tcW w:w="496" w:type="pct"/>
            <w:vAlign w:val="center"/>
            <w:hideMark/>
          </w:tcPr>
          <w:p w14:paraId="7593E5B4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 zł</w:t>
            </w:r>
          </w:p>
        </w:tc>
        <w:tc>
          <w:tcPr>
            <w:tcW w:w="580" w:type="pct"/>
            <w:vAlign w:val="center"/>
            <w:hideMark/>
          </w:tcPr>
          <w:p w14:paraId="45E013D1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 zł</w:t>
            </w:r>
          </w:p>
        </w:tc>
        <w:tc>
          <w:tcPr>
            <w:tcW w:w="663" w:type="pct"/>
            <w:vAlign w:val="center"/>
          </w:tcPr>
          <w:p w14:paraId="40650248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 zł</w:t>
            </w:r>
          </w:p>
        </w:tc>
      </w:tr>
      <w:tr w:rsidR="0004435A" w:rsidRPr="00393A49" w14:paraId="2EC6B9BA" w14:textId="77777777" w:rsidTr="00C913E8">
        <w:trPr>
          <w:trHeight w:val="375"/>
        </w:trPr>
        <w:tc>
          <w:tcPr>
            <w:tcW w:w="320" w:type="pct"/>
            <w:vAlign w:val="center"/>
          </w:tcPr>
          <w:p w14:paraId="13C3FCD2" w14:textId="77777777" w:rsidR="002B1F52" w:rsidRPr="002F62CE" w:rsidRDefault="002B1F52" w:rsidP="0019650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60C6CCE5" w14:textId="77777777" w:rsidR="002B1F52" w:rsidRPr="00393A49" w:rsidRDefault="002B1F52" w:rsidP="00B8681D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Sporządzenie  na wniosek Posiadacza zaświadczenia o posiadaniu rachunku płatniczego oszczędnościowo-rozliczeniowego i saldzie</w:t>
            </w:r>
          </w:p>
        </w:tc>
        <w:tc>
          <w:tcPr>
            <w:tcW w:w="719" w:type="pct"/>
            <w:vAlign w:val="center"/>
            <w:hideMark/>
          </w:tcPr>
          <w:p w14:paraId="45AF4768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575" w:type="pct"/>
            <w:vAlign w:val="center"/>
            <w:hideMark/>
          </w:tcPr>
          <w:p w14:paraId="70532EEE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 zł</w:t>
            </w:r>
          </w:p>
        </w:tc>
        <w:tc>
          <w:tcPr>
            <w:tcW w:w="496" w:type="pct"/>
            <w:vAlign w:val="center"/>
            <w:hideMark/>
          </w:tcPr>
          <w:p w14:paraId="423C4B9C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 zł</w:t>
            </w:r>
          </w:p>
        </w:tc>
        <w:tc>
          <w:tcPr>
            <w:tcW w:w="580" w:type="pct"/>
            <w:vAlign w:val="center"/>
            <w:hideMark/>
          </w:tcPr>
          <w:p w14:paraId="1E2D6FEC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 zł</w:t>
            </w:r>
          </w:p>
        </w:tc>
        <w:tc>
          <w:tcPr>
            <w:tcW w:w="663" w:type="pct"/>
            <w:vAlign w:val="center"/>
          </w:tcPr>
          <w:p w14:paraId="502B78D1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 zł</w:t>
            </w:r>
          </w:p>
        </w:tc>
      </w:tr>
      <w:tr w:rsidR="0004435A" w:rsidRPr="00393A49" w14:paraId="25FEA885" w14:textId="77777777" w:rsidTr="00C913E8">
        <w:trPr>
          <w:trHeight w:val="375"/>
        </w:trPr>
        <w:tc>
          <w:tcPr>
            <w:tcW w:w="320" w:type="pct"/>
            <w:vAlign w:val="center"/>
          </w:tcPr>
          <w:p w14:paraId="18CFD935" w14:textId="77777777" w:rsidR="002B1F52" w:rsidRPr="002F62CE" w:rsidRDefault="002B1F52" w:rsidP="0019650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78CC886A" w14:textId="77777777" w:rsidR="002B1F52" w:rsidRPr="00393A49" w:rsidRDefault="002B1F52" w:rsidP="00B8681D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Sporządzenie na wniosek Posiadacza opinii / zaświadczenia o rachunku </w:t>
            </w:r>
          </w:p>
        </w:tc>
        <w:tc>
          <w:tcPr>
            <w:tcW w:w="719" w:type="pct"/>
            <w:vAlign w:val="center"/>
            <w:hideMark/>
          </w:tcPr>
          <w:p w14:paraId="599A3342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575" w:type="pct"/>
            <w:vAlign w:val="center"/>
            <w:hideMark/>
          </w:tcPr>
          <w:p w14:paraId="0BAD426C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zł</w:t>
            </w:r>
          </w:p>
        </w:tc>
        <w:tc>
          <w:tcPr>
            <w:tcW w:w="496" w:type="pct"/>
            <w:vAlign w:val="center"/>
            <w:hideMark/>
          </w:tcPr>
          <w:p w14:paraId="10D9DBBD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zł</w:t>
            </w:r>
          </w:p>
        </w:tc>
        <w:tc>
          <w:tcPr>
            <w:tcW w:w="580" w:type="pct"/>
            <w:vAlign w:val="center"/>
            <w:hideMark/>
          </w:tcPr>
          <w:p w14:paraId="10CFA579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zł</w:t>
            </w:r>
          </w:p>
        </w:tc>
        <w:tc>
          <w:tcPr>
            <w:tcW w:w="663" w:type="pct"/>
            <w:vAlign w:val="center"/>
          </w:tcPr>
          <w:p w14:paraId="090BD533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zł</w:t>
            </w:r>
          </w:p>
        </w:tc>
      </w:tr>
      <w:tr w:rsidR="0004435A" w:rsidRPr="00393A49" w14:paraId="4672D988" w14:textId="77777777" w:rsidTr="00C913E8">
        <w:trPr>
          <w:trHeight w:val="375"/>
        </w:trPr>
        <w:tc>
          <w:tcPr>
            <w:tcW w:w="320" w:type="pct"/>
            <w:vAlign w:val="center"/>
          </w:tcPr>
          <w:p w14:paraId="3593C97D" w14:textId="77777777" w:rsidR="002B1F52" w:rsidRPr="002F62CE" w:rsidRDefault="002B1F52" w:rsidP="0019650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01A58BB8" w14:textId="77777777" w:rsidR="002B1F52" w:rsidRPr="00393A49" w:rsidRDefault="002B1F52" w:rsidP="00B8681D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Dokonanie blokady środków na rachunkach bankowych na rzecz innego Banku</w:t>
            </w:r>
          </w:p>
        </w:tc>
        <w:tc>
          <w:tcPr>
            <w:tcW w:w="719" w:type="pct"/>
            <w:vAlign w:val="center"/>
            <w:hideMark/>
          </w:tcPr>
          <w:p w14:paraId="46EDB403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kwoty</w:t>
            </w:r>
          </w:p>
        </w:tc>
        <w:tc>
          <w:tcPr>
            <w:tcW w:w="575" w:type="pct"/>
            <w:vAlign w:val="center"/>
            <w:hideMark/>
          </w:tcPr>
          <w:p w14:paraId="281FAA57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1%  </w:t>
            </w:r>
          </w:p>
          <w:p w14:paraId="61D682FA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min. 20 zł</w:t>
            </w:r>
          </w:p>
        </w:tc>
        <w:tc>
          <w:tcPr>
            <w:tcW w:w="496" w:type="pct"/>
            <w:vAlign w:val="center"/>
            <w:hideMark/>
          </w:tcPr>
          <w:p w14:paraId="7D6B9393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1%  </w:t>
            </w:r>
          </w:p>
          <w:p w14:paraId="230957AE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min. 20 zł</w:t>
            </w:r>
          </w:p>
        </w:tc>
        <w:tc>
          <w:tcPr>
            <w:tcW w:w="580" w:type="pct"/>
            <w:vAlign w:val="center"/>
            <w:hideMark/>
          </w:tcPr>
          <w:p w14:paraId="387569A1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1%  min. 20 zł</w:t>
            </w:r>
          </w:p>
        </w:tc>
        <w:tc>
          <w:tcPr>
            <w:tcW w:w="663" w:type="pct"/>
            <w:vAlign w:val="center"/>
          </w:tcPr>
          <w:p w14:paraId="0B6220E8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1%</w:t>
            </w:r>
          </w:p>
          <w:p w14:paraId="4E950879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min. 20 zł</w:t>
            </w:r>
          </w:p>
        </w:tc>
      </w:tr>
      <w:tr w:rsidR="0004435A" w:rsidRPr="00393A49" w14:paraId="71991976" w14:textId="77777777" w:rsidTr="00C913E8">
        <w:trPr>
          <w:trHeight w:val="315"/>
        </w:trPr>
        <w:tc>
          <w:tcPr>
            <w:tcW w:w="320" w:type="pct"/>
            <w:vAlign w:val="center"/>
          </w:tcPr>
          <w:p w14:paraId="3F100C80" w14:textId="77777777" w:rsidR="002B1F52" w:rsidRPr="002F62CE" w:rsidRDefault="002B1F52" w:rsidP="0019650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65BC5906" w14:textId="77777777" w:rsidR="002B1F52" w:rsidRPr="00393A49" w:rsidRDefault="002B1F52" w:rsidP="00B8681D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Potwierdzenie wykonania blokady środków</w:t>
            </w:r>
          </w:p>
        </w:tc>
        <w:tc>
          <w:tcPr>
            <w:tcW w:w="719" w:type="pct"/>
            <w:vAlign w:val="center"/>
            <w:hideMark/>
          </w:tcPr>
          <w:p w14:paraId="05B022CF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jednorazowo</w:t>
            </w:r>
          </w:p>
        </w:tc>
        <w:tc>
          <w:tcPr>
            <w:tcW w:w="575" w:type="pct"/>
            <w:vAlign w:val="center"/>
            <w:hideMark/>
          </w:tcPr>
          <w:p w14:paraId="51341AB1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  <w:p w14:paraId="56F0DAAE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" w:type="pct"/>
            <w:vAlign w:val="center"/>
            <w:hideMark/>
          </w:tcPr>
          <w:p w14:paraId="71023201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  <w:p w14:paraId="7C4546AC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80" w:type="pct"/>
            <w:vAlign w:val="center"/>
            <w:hideMark/>
          </w:tcPr>
          <w:p w14:paraId="08B52D7F" w14:textId="77777777" w:rsidR="002B1F52" w:rsidRPr="00393A49" w:rsidRDefault="0004435A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20zł</w:t>
            </w:r>
          </w:p>
          <w:p w14:paraId="299F221A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63" w:type="pct"/>
            <w:vAlign w:val="center"/>
          </w:tcPr>
          <w:p w14:paraId="58EC056D" w14:textId="77777777" w:rsidR="002B1F52" w:rsidRPr="00393A49" w:rsidRDefault="002B1F52" w:rsidP="0004435A">
            <w:pPr>
              <w:spacing w:line="276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</w:tr>
      <w:tr w:rsidR="0004435A" w:rsidRPr="00393A49" w14:paraId="30F58B01" w14:textId="77777777" w:rsidTr="00C913E8">
        <w:trPr>
          <w:trHeight w:val="375"/>
        </w:trPr>
        <w:tc>
          <w:tcPr>
            <w:tcW w:w="320" w:type="pct"/>
            <w:vAlign w:val="center"/>
          </w:tcPr>
          <w:p w14:paraId="1972AF2B" w14:textId="77777777" w:rsidR="002B1F52" w:rsidRPr="002F62CE" w:rsidRDefault="002B1F52" w:rsidP="00196509">
            <w:pPr>
              <w:numPr>
                <w:ilvl w:val="1"/>
                <w:numId w:val="78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vAlign w:val="center"/>
            <w:hideMark/>
          </w:tcPr>
          <w:p w14:paraId="5FB6BC4B" w14:textId="77777777" w:rsidR="002B1F52" w:rsidRPr="00393A49" w:rsidRDefault="002B1F52" w:rsidP="00B8681D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Wypowiedzenie Umowy ramowej przez klienta w terminie 30 dni od daty jej zawarcia</w:t>
            </w:r>
          </w:p>
        </w:tc>
        <w:tc>
          <w:tcPr>
            <w:tcW w:w="719" w:type="pct"/>
            <w:vAlign w:val="center"/>
            <w:hideMark/>
          </w:tcPr>
          <w:p w14:paraId="00626184" w14:textId="77777777" w:rsidR="002B1F52" w:rsidRPr="00393A49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jednorazowo</w:t>
            </w:r>
          </w:p>
        </w:tc>
        <w:tc>
          <w:tcPr>
            <w:tcW w:w="575" w:type="pct"/>
            <w:vAlign w:val="center"/>
            <w:hideMark/>
          </w:tcPr>
          <w:p w14:paraId="5943B761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15DEE773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zł</w:t>
            </w:r>
          </w:p>
          <w:p w14:paraId="2361D529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" w:type="pct"/>
            <w:vAlign w:val="center"/>
            <w:hideMark/>
          </w:tcPr>
          <w:p w14:paraId="7B3B4A13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2C95C658" w14:textId="77777777" w:rsidR="002B1F52" w:rsidRPr="00393A49" w:rsidRDefault="00196509" w:rsidP="00196509">
            <w:pPr>
              <w:numPr>
                <w:ilvl w:val="0"/>
                <w:numId w:val="83"/>
              </w:numPr>
              <w:ind w:left="502" w:hanging="284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</w:t>
            </w:r>
            <w:r w:rsidR="002B1F52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ł</w:t>
            </w:r>
          </w:p>
          <w:p w14:paraId="08E6F929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80" w:type="pct"/>
            <w:vAlign w:val="center"/>
            <w:hideMark/>
          </w:tcPr>
          <w:p w14:paraId="1FF14F8C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07856370" w14:textId="77777777" w:rsidR="002B1F52" w:rsidRPr="00393A49" w:rsidRDefault="00196509" w:rsidP="00196509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50zł</w:t>
            </w:r>
          </w:p>
          <w:p w14:paraId="23446E4C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663" w:type="pct"/>
            <w:vAlign w:val="center"/>
          </w:tcPr>
          <w:p w14:paraId="13480C57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4E0E17F5" w14:textId="77777777" w:rsidR="002B1F52" w:rsidRPr="00393A49" w:rsidRDefault="00196509" w:rsidP="00196509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50zł</w:t>
            </w:r>
          </w:p>
          <w:p w14:paraId="0DB9EE3E" w14:textId="77777777" w:rsidR="002B1F52" w:rsidRPr="00393A49" w:rsidRDefault="002B1F52" w:rsidP="0007126B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04435A" w:rsidRPr="0004435A" w14:paraId="5DB04C5B" w14:textId="77777777" w:rsidTr="00C913E8">
        <w:trPr>
          <w:trHeight w:val="315"/>
        </w:trPr>
        <w:tc>
          <w:tcPr>
            <w:tcW w:w="320" w:type="pct"/>
            <w:shd w:val="clear" w:color="auto" w:fill="D9D9D9"/>
            <w:vAlign w:val="center"/>
          </w:tcPr>
          <w:p w14:paraId="56E26DF8" w14:textId="77777777" w:rsidR="002B1F52" w:rsidRPr="0004435A" w:rsidRDefault="002B1F52" w:rsidP="00D40339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b/>
                <w:strike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shd w:val="clear" w:color="auto" w:fill="D9D9D9"/>
            <w:vAlign w:val="center"/>
          </w:tcPr>
          <w:p w14:paraId="47A19D4F" w14:textId="77777777" w:rsidR="002B1F52" w:rsidRPr="0004435A" w:rsidRDefault="002B1F52" w:rsidP="00B8681D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4435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Wysłanie duplikatu zestawienia dotyczącego opłat pobranych z tytułu usług związanych z rachunkiem płatniczym za każdy miesiąc roku bieżącego</w:t>
            </w:r>
            <w:r w:rsidR="00BA7816" w:rsidRPr="0004435A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 xml:space="preserve"> 21</w:t>
            </w:r>
            <w:r w:rsidRPr="0004435A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</w:p>
        </w:tc>
        <w:tc>
          <w:tcPr>
            <w:tcW w:w="719" w:type="pct"/>
            <w:shd w:val="clear" w:color="auto" w:fill="D9D9D9"/>
            <w:vAlign w:val="center"/>
          </w:tcPr>
          <w:p w14:paraId="1E1CADDA" w14:textId="77777777" w:rsidR="002B1F52" w:rsidRPr="0004435A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4435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jednorazowo</w:t>
            </w:r>
          </w:p>
        </w:tc>
        <w:tc>
          <w:tcPr>
            <w:tcW w:w="575" w:type="pct"/>
            <w:shd w:val="clear" w:color="auto" w:fill="D9D9D9"/>
            <w:vAlign w:val="center"/>
          </w:tcPr>
          <w:p w14:paraId="4D4648FB" w14:textId="77777777" w:rsidR="002B1F52" w:rsidRPr="0004435A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4435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496" w:type="pct"/>
            <w:shd w:val="clear" w:color="auto" w:fill="D9D9D9"/>
            <w:vAlign w:val="center"/>
          </w:tcPr>
          <w:p w14:paraId="1C6A9549" w14:textId="77777777" w:rsidR="002B1F52" w:rsidRPr="0004435A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4435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580" w:type="pct"/>
            <w:shd w:val="clear" w:color="auto" w:fill="D9D9D9"/>
            <w:vAlign w:val="center"/>
          </w:tcPr>
          <w:p w14:paraId="3FEDCBAA" w14:textId="77777777" w:rsidR="002B1F52" w:rsidRPr="0004435A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4435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  <w:tc>
          <w:tcPr>
            <w:tcW w:w="663" w:type="pct"/>
            <w:shd w:val="clear" w:color="auto" w:fill="D9D9D9"/>
            <w:vAlign w:val="center"/>
          </w:tcPr>
          <w:p w14:paraId="20AB10CD" w14:textId="77777777" w:rsidR="002B1F52" w:rsidRPr="0004435A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4435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</w:tr>
      <w:tr w:rsidR="0004435A" w:rsidRPr="0004435A" w14:paraId="1D482046" w14:textId="77777777" w:rsidTr="00C913E8">
        <w:trPr>
          <w:trHeight w:val="315"/>
        </w:trPr>
        <w:tc>
          <w:tcPr>
            <w:tcW w:w="320" w:type="pct"/>
            <w:shd w:val="clear" w:color="auto" w:fill="D9D9D9"/>
            <w:vAlign w:val="center"/>
          </w:tcPr>
          <w:p w14:paraId="4F6E2EA0" w14:textId="77777777" w:rsidR="002B1F52" w:rsidRPr="0004435A" w:rsidRDefault="002B1F52" w:rsidP="00D40339">
            <w:pPr>
              <w:numPr>
                <w:ilvl w:val="0"/>
                <w:numId w:val="78"/>
              </w:numPr>
              <w:rPr>
                <w:rFonts w:ascii="Arial" w:eastAsia="Times New Roman" w:hAnsi="Arial" w:cs="Arial"/>
                <w:b/>
                <w:strike/>
                <w:sz w:val="14"/>
                <w:szCs w:val="14"/>
                <w:lang w:eastAsia="pl-PL"/>
              </w:rPr>
            </w:pPr>
          </w:p>
        </w:tc>
        <w:tc>
          <w:tcPr>
            <w:tcW w:w="1647" w:type="pct"/>
            <w:shd w:val="clear" w:color="auto" w:fill="D9D9D9"/>
            <w:vAlign w:val="center"/>
          </w:tcPr>
          <w:p w14:paraId="50FF9BB9" w14:textId="77777777" w:rsidR="002B1F52" w:rsidRPr="0004435A" w:rsidRDefault="002B1F52" w:rsidP="00B8681D">
            <w:pPr>
              <w:rPr>
                <w:rFonts w:ascii="Arial" w:eastAsia="Times New Roman" w:hAnsi="Arial" w:cs="Arial"/>
                <w:strike/>
                <w:sz w:val="14"/>
                <w:szCs w:val="14"/>
                <w:lang w:eastAsia="pl-PL"/>
              </w:rPr>
            </w:pPr>
            <w:r w:rsidRPr="0004435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Wysłanie duplikatu zestawienia dotyczącego opłat pobranych z tytułu usług związanych z rachunkiem płatniczym za każdy miesiąc roku poprzedniego</w:t>
            </w:r>
            <w:r w:rsidR="00BA7816" w:rsidRPr="0004435A">
              <w:rPr>
                <w:rFonts w:ascii="Arial" w:eastAsia="Times New Roman" w:hAnsi="Arial" w:cs="Arial"/>
                <w:strike/>
                <w:sz w:val="14"/>
                <w:szCs w:val="14"/>
                <w:vertAlign w:val="superscript"/>
                <w:lang w:eastAsia="pl-PL"/>
              </w:rPr>
              <w:t xml:space="preserve"> </w:t>
            </w:r>
            <w:r w:rsidR="00BA7816" w:rsidRPr="0004435A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21</w:t>
            </w:r>
            <w:r w:rsidRPr="0004435A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</w:p>
        </w:tc>
        <w:tc>
          <w:tcPr>
            <w:tcW w:w="719" w:type="pct"/>
            <w:shd w:val="clear" w:color="auto" w:fill="D9D9D9"/>
            <w:vAlign w:val="center"/>
          </w:tcPr>
          <w:p w14:paraId="7905DBC0" w14:textId="77777777" w:rsidR="002B1F52" w:rsidRPr="0004435A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4435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jednorazowo</w:t>
            </w:r>
          </w:p>
        </w:tc>
        <w:tc>
          <w:tcPr>
            <w:tcW w:w="575" w:type="pct"/>
            <w:shd w:val="clear" w:color="auto" w:fill="D9D9D9"/>
            <w:vAlign w:val="center"/>
          </w:tcPr>
          <w:p w14:paraId="70CC42E4" w14:textId="77777777" w:rsidR="002B1F52" w:rsidRPr="0004435A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4435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496" w:type="pct"/>
            <w:shd w:val="clear" w:color="auto" w:fill="D9D9D9"/>
            <w:vAlign w:val="center"/>
          </w:tcPr>
          <w:p w14:paraId="672F25A1" w14:textId="77777777" w:rsidR="002B1F52" w:rsidRPr="0004435A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4435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580" w:type="pct"/>
            <w:shd w:val="clear" w:color="auto" w:fill="D9D9D9"/>
            <w:vAlign w:val="center"/>
          </w:tcPr>
          <w:p w14:paraId="16C3749F" w14:textId="77777777" w:rsidR="002B1F52" w:rsidRPr="0004435A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4435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  <w:tc>
          <w:tcPr>
            <w:tcW w:w="663" w:type="pct"/>
            <w:shd w:val="clear" w:color="auto" w:fill="D9D9D9"/>
            <w:vAlign w:val="center"/>
          </w:tcPr>
          <w:p w14:paraId="635DB726" w14:textId="77777777" w:rsidR="002B1F52" w:rsidRPr="0004435A" w:rsidRDefault="002B1F52" w:rsidP="00B8681D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4435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</w:tr>
    </w:tbl>
    <w:p w14:paraId="730ACD62" w14:textId="77777777" w:rsidR="00326880" w:rsidRPr="0004435A" w:rsidRDefault="00326880" w:rsidP="00326880">
      <w:pPr>
        <w:pStyle w:val="Akapitzlist"/>
        <w:spacing w:line="312" w:lineRule="auto"/>
        <w:ind w:left="284"/>
        <w:jc w:val="both"/>
        <w:rPr>
          <w:rFonts w:ascii="Arial" w:hAnsi="Arial" w:cs="Arial"/>
          <w:sz w:val="14"/>
          <w:szCs w:val="14"/>
        </w:rPr>
      </w:pPr>
    </w:p>
    <w:p w14:paraId="00760C09" w14:textId="77777777" w:rsidR="0041616F" w:rsidRPr="00393A49" w:rsidRDefault="0041616F" w:rsidP="00F2610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 xml:space="preserve">Opłata za prowadzenie konta wynosi 0 zł, jeżeli </w:t>
      </w:r>
      <w:r w:rsidR="00821A5B" w:rsidRPr="00393A49">
        <w:rPr>
          <w:rFonts w:ascii="Arial" w:hAnsi="Arial" w:cs="Arial"/>
          <w:sz w:val="14"/>
          <w:szCs w:val="14"/>
        </w:rPr>
        <w:t>Posiadacz rachunku wskazał adres e-mail jako kanał komunikacji z Bankiem.</w:t>
      </w:r>
    </w:p>
    <w:p w14:paraId="4BB86A3E" w14:textId="77777777" w:rsidR="001141C3" w:rsidRPr="00393A49" w:rsidRDefault="001141C3" w:rsidP="00F2610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Opłata za prowadzenie konta wynosi 7 zł, jeżeli Posiadacz rachunku wskazał adres e-mail jako kanał komunikacji z Bankiem.</w:t>
      </w:r>
    </w:p>
    <w:p w14:paraId="7CD0B678" w14:textId="77777777" w:rsidR="00BB72A2" w:rsidRPr="00393A49" w:rsidRDefault="00BB72A2" w:rsidP="00F2610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Opłaty nie pobiera się, gdy średnie saldo z miesiąca poprzedzającego pobranie opłaty, na rachunku głównym prowadzonym w ramach Pakietu wynosi 10 000 PLN</w:t>
      </w:r>
      <w:r w:rsidR="00C5091A" w:rsidRPr="00393A49">
        <w:rPr>
          <w:rFonts w:ascii="Arial" w:hAnsi="Arial" w:cs="Arial"/>
          <w:sz w:val="14"/>
          <w:szCs w:val="14"/>
        </w:rPr>
        <w:t>. Opłaty nie pobiera się za miesiąc, w którym rachunek został otwarty.</w:t>
      </w:r>
    </w:p>
    <w:p w14:paraId="6DF51F1D" w14:textId="77777777" w:rsidR="008D2C59" w:rsidRPr="00393A49" w:rsidRDefault="00BB72A2" w:rsidP="008D2C59">
      <w:pPr>
        <w:numPr>
          <w:ilvl w:val="0"/>
          <w:numId w:val="3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Opłaty nie pobiera się w przypadku, gdy bankomat w Placówce Banku jest nieczynny lub Placówka nie posiada bankomatu</w:t>
      </w:r>
      <w:r w:rsidR="004C63F9" w:rsidRPr="00393A49">
        <w:rPr>
          <w:rFonts w:ascii="Arial" w:hAnsi="Arial" w:cs="Arial"/>
          <w:sz w:val="14"/>
          <w:szCs w:val="14"/>
        </w:rPr>
        <w:t>, w okresie od dnia złożenia w Banku wniosku o wydanie karty debetowej do rachunku do dnia odbioru karty</w:t>
      </w:r>
      <w:r w:rsidR="00C5091A" w:rsidRPr="00393A49">
        <w:rPr>
          <w:rFonts w:ascii="Arial" w:hAnsi="Arial" w:cs="Arial"/>
          <w:sz w:val="14"/>
          <w:szCs w:val="14"/>
        </w:rPr>
        <w:t xml:space="preserve"> oraz </w:t>
      </w:r>
      <w:r w:rsidR="007F22CB" w:rsidRPr="00393A49">
        <w:rPr>
          <w:rFonts w:ascii="Arial" w:hAnsi="Arial" w:cs="Arial"/>
          <w:sz w:val="14"/>
          <w:szCs w:val="14"/>
        </w:rPr>
        <w:t>w przypadku likwidacji rachunku, jak również w przypadku realizacji wypłat z zajętego rachunku</w:t>
      </w:r>
    </w:p>
    <w:p w14:paraId="6FB78FBF" w14:textId="77777777" w:rsidR="00A6285B" w:rsidRPr="00393A49" w:rsidRDefault="00BB72A2" w:rsidP="00F26105">
      <w:pPr>
        <w:numPr>
          <w:ilvl w:val="0"/>
          <w:numId w:val="3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Opłat</w:t>
      </w:r>
      <w:r w:rsidR="00746CBD" w:rsidRPr="00393A49">
        <w:rPr>
          <w:rFonts w:ascii="Arial" w:hAnsi="Arial" w:cs="Arial"/>
          <w:sz w:val="14"/>
          <w:szCs w:val="14"/>
        </w:rPr>
        <w:t>a</w:t>
      </w:r>
      <w:r w:rsidRPr="00393A49">
        <w:rPr>
          <w:rFonts w:ascii="Arial" w:hAnsi="Arial" w:cs="Arial"/>
          <w:sz w:val="14"/>
          <w:szCs w:val="14"/>
        </w:rPr>
        <w:t xml:space="preserve"> </w:t>
      </w:r>
      <w:r w:rsidR="0009598A" w:rsidRPr="00393A49">
        <w:rPr>
          <w:rFonts w:ascii="Arial" w:hAnsi="Arial" w:cs="Arial"/>
          <w:sz w:val="14"/>
          <w:szCs w:val="14"/>
        </w:rPr>
        <w:t>nie obowiązuje dla przelewów na rachunki lokat terminowych, na rachunki oszczędnościowe, na rachunki kredytowe</w:t>
      </w:r>
      <w:r w:rsidR="00AA32AD" w:rsidRPr="00393A49">
        <w:rPr>
          <w:rFonts w:ascii="Arial" w:hAnsi="Arial" w:cs="Arial"/>
          <w:sz w:val="14"/>
          <w:szCs w:val="14"/>
        </w:rPr>
        <w:t xml:space="preserve"> oraz opłat i prowizji pobieranych przez Bank</w:t>
      </w:r>
      <w:r w:rsidR="004C63F9" w:rsidRPr="00393A49">
        <w:rPr>
          <w:rFonts w:ascii="Arial" w:hAnsi="Arial" w:cs="Arial"/>
          <w:sz w:val="14"/>
          <w:szCs w:val="14"/>
        </w:rPr>
        <w:t>.</w:t>
      </w:r>
    </w:p>
    <w:p w14:paraId="70128819" w14:textId="77777777" w:rsidR="008D2C59" w:rsidRPr="00393A49" w:rsidRDefault="008D2C59" w:rsidP="00F26105">
      <w:pPr>
        <w:numPr>
          <w:ilvl w:val="0"/>
          <w:numId w:val="3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Opłata 0 zł obowiązuje dla dwóch pierwszych poleceń przelew</w:t>
      </w:r>
      <w:r w:rsidR="00851CAA" w:rsidRPr="00393A49">
        <w:rPr>
          <w:rFonts w:ascii="Arial" w:hAnsi="Arial" w:cs="Arial"/>
          <w:sz w:val="14"/>
          <w:szCs w:val="14"/>
        </w:rPr>
        <w:t>u</w:t>
      </w:r>
      <w:r w:rsidRPr="00393A49">
        <w:rPr>
          <w:rFonts w:ascii="Arial" w:hAnsi="Arial" w:cs="Arial"/>
          <w:sz w:val="14"/>
          <w:szCs w:val="14"/>
        </w:rPr>
        <w:t xml:space="preserve"> wewnętrzn</w:t>
      </w:r>
      <w:r w:rsidR="00851CAA" w:rsidRPr="00393A49">
        <w:rPr>
          <w:rFonts w:ascii="Arial" w:hAnsi="Arial" w:cs="Arial"/>
          <w:sz w:val="14"/>
          <w:szCs w:val="14"/>
        </w:rPr>
        <w:t>ego</w:t>
      </w:r>
      <w:r w:rsidRPr="00393A49">
        <w:rPr>
          <w:rFonts w:ascii="Arial" w:hAnsi="Arial" w:cs="Arial"/>
          <w:sz w:val="14"/>
          <w:szCs w:val="14"/>
        </w:rPr>
        <w:t xml:space="preserve"> (na rachunek w Banku)</w:t>
      </w:r>
      <w:r w:rsidR="00851CAA" w:rsidRPr="00393A49">
        <w:rPr>
          <w:rFonts w:ascii="Arial" w:hAnsi="Arial" w:cs="Arial"/>
          <w:sz w:val="14"/>
          <w:szCs w:val="14"/>
        </w:rPr>
        <w:t xml:space="preserve"> w okresie miesiąca kalendarzowego, każdy kolejny za opłatą 2,50 zł</w:t>
      </w:r>
      <w:r w:rsidR="001A09F2" w:rsidRPr="00393A49">
        <w:rPr>
          <w:rFonts w:ascii="Arial" w:hAnsi="Arial" w:cs="Arial"/>
          <w:sz w:val="14"/>
          <w:szCs w:val="14"/>
        </w:rPr>
        <w:t xml:space="preserve">. </w:t>
      </w:r>
    </w:p>
    <w:p w14:paraId="11FC0EB6" w14:textId="77777777" w:rsidR="00BB72A2" w:rsidRPr="00393A49" w:rsidRDefault="006B398E" w:rsidP="00F26105">
      <w:pPr>
        <w:numPr>
          <w:ilvl w:val="0"/>
          <w:numId w:val="3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Każda dyspozycja Posiadacza rachunku składana poprzez system E</w:t>
      </w:r>
      <w:r w:rsidR="00A74EB4" w:rsidRPr="00393A49">
        <w:rPr>
          <w:rFonts w:ascii="Arial" w:hAnsi="Arial" w:cs="Arial"/>
          <w:sz w:val="14"/>
          <w:szCs w:val="14"/>
        </w:rPr>
        <w:t>LIXIR</w:t>
      </w:r>
      <w:r w:rsidRPr="00393A49">
        <w:rPr>
          <w:rFonts w:ascii="Arial" w:hAnsi="Arial" w:cs="Arial"/>
          <w:sz w:val="14"/>
          <w:szCs w:val="14"/>
        </w:rPr>
        <w:t xml:space="preserve">, dla kwoty równej i wyższej od 1 000 000 zł, realizowana jest przez Bank w systemie SORBNET. Bank pobiera opłatę właściwą dla zlecenia płatniczego realizowanego w systemie SORBNET. </w:t>
      </w:r>
      <w:r w:rsidR="00420B18" w:rsidRPr="00393A49">
        <w:rPr>
          <w:rFonts w:ascii="Arial" w:hAnsi="Arial" w:cs="Arial"/>
          <w:sz w:val="14"/>
          <w:szCs w:val="14"/>
        </w:rPr>
        <w:t>Dyspozycja składana w systemie bankowości elektronicznej realizowana będzie w systemie SORBNET, o ile system bankowości elektronicznej umożliwia taką formę realizacji zlecenia płatniczego.</w:t>
      </w:r>
    </w:p>
    <w:p w14:paraId="0DCD17B0" w14:textId="77777777" w:rsidR="00621077" w:rsidRPr="00393A49" w:rsidRDefault="00621077" w:rsidP="003B40FF">
      <w:pPr>
        <w:numPr>
          <w:ilvl w:val="0"/>
          <w:numId w:val="3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lastRenderedPageBreak/>
        <w:t xml:space="preserve">Opłaty nie pobiera się w przypadku przelewu na rzecz Towarzystwa Ubezpieczeniowego współpracującego z Bankiem z tytułu opłacenia składki </w:t>
      </w:r>
      <w:r w:rsidR="003B40FF" w:rsidRPr="00393A49">
        <w:rPr>
          <w:rFonts w:ascii="Arial" w:hAnsi="Arial" w:cs="Arial"/>
          <w:sz w:val="14"/>
          <w:szCs w:val="14"/>
        </w:rPr>
        <w:br/>
      </w:r>
      <w:r w:rsidRPr="00393A49">
        <w:rPr>
          <w:rFonts w:ascii="Arial" w:hAnsi="Arial" w:cs="Arial"/>
          <w:sz w:val="14"/>
          <w:szCs w:val="14"/>
        </w:rPr>
        <w:t>z polisy ubezpieczeniowej stanowiącej zabezpiecze</w:t>
      </w:r>
      <w:r w:rsidR="00847C75" w:rsidRPr="00393A49">
        <w:rPr>
          <w:rFonts w:ascii="Arial" w:hAnsi="Arial" w:cs="Arial"/>
          <w:sz w:val="14"/>
          <w:szCs w:val="14"/>
        </w:rPr>
        <w:t>nie ekspozycji kredytowej Banku,</w:t>
      </w:r>
      <w:r w:rsidRPr="00393A49">
        <w:rPr>
          <w:rFonts w:ascii="Arial" w:hAnsi="Arial" w:cs="Arial"/>
          <w:sz w:val="14"/>
          <w:szCs w:val="14"/>
        </w:rPr>
        <w:t xml:space="preserve"> </w:t>
      </w:r>
      <w:r w:rsidR="00847C75" w:rsidRPr="00393A49">
        <w:rPr>
          <w:rFonts w:ascii="Arial" w:hAnsi="Arial" w:cs="Arial"/>
          <w:sz w:val="14"/>
          <w:szCs w:val="14"/>
        </w:rPr>
        <w:t>jak również w przypadku realizacji wypłat</w:t>
      </w:r>
      <w:r w:rsidR="004C3D00" w:rsidRPr="00393A49">
        <w:rPr>
          <w:rFonts w:ascii="Arial" w:hAnsi="Arial" w:cs="Arial"/>
          <w:sz w:val="14"/>
          <w:szCs w:val="14"/>
        </w:rPr>
        <w:t>y</w:t>
      </w:r>
      <w:r w:rsidR="00847C75" w:rsidRPr="00393A49">
        <w:rPr>
          <w:rFonts w:ascii="Arial" w:hAnsi="Arial" w:cs="Arial"/>
          <w:sz w:val="14"/>
          <w:szCs w:val="14"/>
        </w:rPr>
        <w:t xml:space="preserve"> </w:t>
      </w:r>
      <w:r w:rsidR="004C3D00" w:rsidRPr="00393A49">
        <w:rPr>
          <w:rFonts w:ascii="Arial" w:hAnsi="Arial" w:cs="Arial"/>
          <w:sz w:val="14"/>
          <w:szCs w:val="14"/>
        </w:rPr>
        <w:t>bezgotówkowej</w:t>
      </w:r>
      <w:r w:rsidR="00847C75" w:rsidRPr="00393A49">
        <w:rPr>
          <w:rFonts w:ascii="Arial" w:hAnsi="Arial" w:cs="Arial"/>
          <w:sz w:val="14"/>
          <w:szCs w:val="14"/>
        </w:rPr>
        <w:br/>
        <w:t>z zajętego rachunku</w:t>
      </w:r>
      <w:r w:rsidR="00EB6A09" w:rsidRPr="00393A49">
        <w:rPr>
          <w:rFonts w:ascii="Arial" w:hAnsi="Arial" w:cs="Arial"/>
          <w:sz w:val="14"/>
          <w:szCs w:val="14"/>
        </w:rPr>
        <w:t xml:space="preserve"> w ramach kwoty wolnej </w:t>
      </w:r>
      <w:r w:rsidR="003B40FF" w:rsidRPr="00393A49">
        <w:rPr>
          <w:rFonts w:ascii="Arial" w:hAnsi="Arial" w:cs="Arial"/>
          <w:sz w:val="14"/>
          <w:szCs w:val="14"/>
        </w:rPr>
        <w:t>od zajęcia</w:t>
      </w:r>
      <w:r w:rsidR="00847C75" w:rsidRPr="00393A49">
        <w:rPr>
          <w:rFonts w:ascii="Arial" w:hAnsi="Arial" w:cs="Arial"/>
          <w:sz w:val="14"/>
          <w:szCs w:val="14"/>
        </w:rPr>
        <w:t>.</w:t>
      </w:r>
    </w:p>
    <w:p w14:paraId="10127DED" w14:textId="77777777" w:rsidR="00BB72A2" w:rsidRPr="00393A49" w:rsidRDefault="00BB72A2" w:rsidP="00F26105">
      <w:pPr>
        <w:numPr>
          <w:ilvl w:val="0"/>
          <w:numId w:val="3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Maksymalna kwota przelewu to 20 000 PLN</w:t>
      </w:r>
      <w:r w:rsidR="00AA32AD" w:rsidRPr="00393A49">
        <w:rPr>
          <w:rFonts w:ascii="Arial" w:hAnsi="Arial" w:cs="Arial"/>
          <w:sz w:val="14"/>
          <w:szCs w:val="14"/>
        </w:rPr>
        <w:t>.</w:t>
      </w:r>
    </w:p>
    <w:p w14:paraId="3075AF69" w14:textId="77777777" w:rsidR="00B428A0" w:rsidRPr="00393A49" w:rsidRDefault="00B428A0" w:rsidP="00F26105">
      <w:pPr>
        <w:numPr>
          <w:ilvl w:val="0"/>
          <w:numId w:val="3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 xml:space="preserve">Niezależnie od prowizji pobiera się zryczałtowane koszty banków pośredniczących określone w pkt 10 w przypadku opcji kosztowej </w:t>
      </w:r>
      <w:r w:rsidR="007630B4" w:rsidRPr="00393A49">
        <w:rPr>
          <w:rFonts w:ascii="Arial" w:hAnsi="Arial" w:cs="Arial"/>
          <w:sz w:val="14"/>
          <w:szCs w:val="14"/>
        </w:rPr>
        <w:t>„OUR”.</w:t>
      </w:r>
    </w:p>
    <w:p w14:paraId="2DD71F78" w14:textId="77777777" w:rsidR="007630B4" w:rsidRPr="00393A49" w:rsidRDefault="007630B4" w:rsidP="00F26105">
      <w:pPr>
        <w:numPr>
          <w:ilvl w:val="0"/>
          <w:numId w:val="3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Opłaty nie pobiera się, jeśli przyczyną postępowania wyjaśniającego był błąd Banku.</w:t>
      </w:r>
    </w:p>
    <w:p w14:paraId="30DF0DA5" w14:textId="77777777" w:rsidR="00025972" w:rsidRPr="00393A49" w:rsidRDefault="00025972" w:rsidP="00F26105">
      <w:pPr>
        <w:numPr>
          <w:ilvl w:val="0"/>
          <w:numId w:val="3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Opłaty nie pobiera się, jeśli zlecenie stałe dotyczy przelewów wewnętrznych na rachunek w Banku</w:t>
      </w:r>
      <w:r w:rsidR="00F26105" w:rsidRPr="00393A49">
        <w:rPr>
          <w:rFonts w:ascii="Arial" w:hAnsi="Arial" w:cs="Arial"/>
          <w:sz w:val="14"/>
          <w:szCs w:val="14"/>
        </w:rPr>
        <w:t>.</w:t>
      </w:r>
    </w:p>
    <w:p w14:paraId="781B3E9E" w14:textId="77777777" w:rsidR="00BB72A2" w:rsidRPr="00393A49" w:rsidRDefault="00BB72A2" w:rsidP="00F2610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 xml:space="preserve">Opłata pobierana, w przypadku braku wykonania transakcji bezgotówkowych </w:t>
      </w:r>
      <w:r w:rsidR="00D65C74" w:rsidRPr="00393A49">
        <w:rPr>
          <w:rFonts w:ascii="Arial" w:hAnsi="Arial" w:cs="Arial"/>
          <w:sz w:val="14"/>
          <w:szCs w:val="14"/>
        </w:rPr>
        <w:t xml:space="preserve">na kwotę min. 350 zł </w:t>
      </w:r>
      <w:r w:rsidRPr="00393A49">
        <w:rPr>
          <w:rFonts w:ascii="Arial" w:hAnsi="Arial" w:cs="Arial"/>
          <w:sz w:val="14"/>
          <w:szCs w:val="14"/>
        </w:rPr>
        <w:t>dokonywanych kartą debetową wydaną do rachunku i rozliczonych przez Bank w okresie miesiąca liczonego od pierwszego dnia danego miesiąca do ostatniego dnia danego miesiąca kalendarzowego</w:t>
      </w:r>
      <w:r w:rsidR="00F26105" w:rsidRPr="00393A49">
        <w:rPr>
          <w:rFonts w:ascii="Arial" w:hAnsi="Arial" w:cs="Arial"/>
          <w:sz w:val="14"/>
          <w:szCs w:val="14"/>
        </w:rPr>
        <w:t>.</w:t>
      </w:r>
    </w:p>
    <w:p w14:paraId="483E1EC5" w14:textId="77777777" w:rsidR="00BB72A2" w:rsidRPr="00393A49" w:rsidRDefault="00BB72A2" w:rsidP="00F2610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Opłata pobierana, w przypadku braku wykonania transakcji bezgotówkowych na kwotę min. 700 zł dokonywanych kartą debetową wydaną do rachunku i rozliczonych przez Bank w okresie miesiąca liczonego od pierwszego dnia danego miesiąca do ostatniego dnia danego miesiąca kalendarzowego</w:t>
      </w:r>
      <w:r w:rsidR="00F26105" w:rsidRPr="00393A49">
        <w:rPr>
          <w:rFonts w:ascii="Arial" w:hAnsi="Arial" w:cs="Arial"/>
          <w:sz w:val="14"/>
          <w:szCs w:val="14"/>
        </w:rPr>
        <w:t>.</w:t>
      </w:r>
    </w:p>
    <w:p w14:paraId="122F50A6" w14:textId="77777777" w:rsidR="00D6499D" w:rsidRPr="00393A49" w:rsidRDefault="002B4A6B" w:rsidP="00F2610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D</w:t>
      </w:r>
      <w:r w:rsidR="00D6499D" w:rsidRPr="00393A49">
        <w:rPr>
          <w:rFonts w:ascii="Arial" w:hAnsi="Arial" w:cs="Arial"/>
          <w:sz w:val="14"/>
          <w:szCs w:val="14"/>
        </w:rPr>
        <w:t>la wszystkich kart VISA</w:t>
      </w:r>
      <w:r w:rsidRPr="00393A49">
        <w:rPr>
          <w:rFonts w:ascii="Arial" w:hAnsi="Arial" w:cs="Arial"/>
          <w:sz w:val="14"/>
          <w:szCs w:val="14"/>
        </w:rPr>
        <w:t xml:space="preserve"> </w:t>
      </w:r>
      <w:r w:rsidR="00D57993" w:rsidRPr="00393A49">
        <w:rPr>
          <w:rFonts w:ascii="Arial" w:hAnsi="Arial" w:cs="Arial"/>
          <w:sz w:val="14"/>
          <w:szCs w:val="14"/>
        </w:rPr>
        <w:t xml:space="preserve">w przypadku transakcji bezgotówkowych i wypłat gotówki pobierana jest dodatkowa prowizja Banku </w:t>
      </w:r>
      <w:r w:rsidR="00BD1CAC" w:rsidRPr="00393A49">
        <w:rPr>
          <w:rFonts w:ascii="Arial" w:hAnsi="Arial" w:cs="Arial"/>
          <w:sz w:val="14"/>
          <w:szCs w:val="14"/>
        </w:rPr>
        <w:t>-</w:t>
      </w:r>
      <w:r w:rsidR="00D57993" w:rsidRPr="00393A49">
        <w:rPr>
          <w:rFonts w:ascii="Arial" w:hAnsi="Arial" w:cs="Arial"/>
          <w:sz w:val="14"/>
          <w:szCs w:val="14"/>
        </w:rPr>
        <w:t xml:space="preserve"> </w:t>
      </w:r>
      <w:r w:rsidR="00C5535F" w:rsidRPr="00393A49">
        <w:rPr>
          <w:rFonts w:ascii="Arial" w:hAnsi="Arial" w:cs="Arial"/>
          <w:sz w:val="14"/>
          <w:szCs w:val="14"/>
        </w:rPr>
        <w:t>3</w:t>
      </w:r>
      <w:r w:rsidR="00D57993" w:rsidRPr="00393A49">
        <w:rPr>
          <w:rFonts w:ascii="Arial" w:hAnsi="Arial" w:cs="Arial"/>
          <w:sz w:val="14"/>
          <w:szCs w:val="14"/>
        </w:rPr>
        <w:t>% wartości transakcji, przy stosowaniu kursu własnego VISA w przypadku transakcji dokonywanych w walutach innych niż waluta rachunku bankowego</w:t>
      </w:r>
      <w:r w:rsidRPr="00393A49">
        <w:rPr>
          <w:rFonts w:ascii="Arial" w:hAnsi="Arial" w:cs="Arial"/>
          <w:sz w:val="14"/>
          <w:szCs w:val="14"/>
        </w:rPr>
        <w:t>.</w:t>
      </w:r>
      <w:r w:rsidR="00552C07" w:rsidRPr="00393A49">
        <w:rPr>
          <w:rFonts w:ascii="Arial" w:hAnsi="Arial" w:cs="Arial"/>
          <w:sz w:val="14"/>
          <w:szCs w:val="14"/>
        </w:rPr>
        <w:t xml:space="preserve"> </w:t>
      </w:r>
      <w:r w:rsidR="00D6499D" w:rsidRPr="00393A49">
        <w:rPr>
          <w:rFonts w:ascii="Arial" w:hAnsi="Arial" w:cs="Arial"/>
          <w:sz w:val="14"/>
          <w:szCs w:val="14"/>
        </w:rPr>
        <w:t xml:space="preserve"> </w:t>
      </w:r>
    </w:p>
    <w:p w14:paraId="3C35A50E" w14:textId="77777777" w:rsidR="00BB72A2" w:rsidRPr="00393A49" w:rsidRDefault="00BB72A2" w:rsidP="00F2610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Lista bankomatów dostępna w placówkach Banku i na stronie internetowej Banku</w:t>
      </w:r>
      <w:r w:rsidR="00F26105" w:rsidRPr="00393A49">
        <w:rPr>
          <w:rFonts w:ascii="Arial" w:hAnsi="Arial" w:cs="Arial"/>
          <w:sz w:val="14"/>
          <w:szCs w:val="14"/>
        </w:rPr>
        <w:t>.</w:t>
      </w:r>
    </w:p>
    <w:p w14:paraId="7109DF20" w14:textId="77777777" w:rsidR="00BB72A2" w:rsidRPr="00393A49" w:rsidRDefault="00BB72A2" w:rsidP="00F2610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Usługa dostępna jedynie w bankomatach świadczących taką usługę</w:t>
      </w:r>
      <w:r w:rsidR="00F26105" w:rsidRPr="00393A49">
        <w:rPr>
          <w:rFonts w:ascii="Arial" w:hAnsi="Arial" w:cs="Arial"/>
          <w:sz w:val="14"/>
          <w:szCs w:val="14"/>
        </w:rPr>
        <w:t>.</w:t>
      </w:r>
    </w:p>
    <w:p w14:paraId="22C1D50C" w14:textId="77777777" w:rsidR="004250F8" w:rsidRPr="00393A49" w:rsidRDefault="004250F8" w:rsidP="00F2610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Opłaty nie pobiera się, jeśli wyciągi odbierane są elektronicznie.</w:t>
      </w:r>
    </w:p>
    <w:p w14:paraId="0117021C" w14:textId="77777777" w:rsidR="00BB72A2" w:rsidRPr="00393A49" w:rsidRDefault="00BB72A2" w:rsidP="00F2610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Na życzenie Klienta</w:t>
      </w:r>
      <w:r w:rsidR="00F26105" w:rsidRPr="00393A49">
        <w:rPr>
          <w:rFonts w:ascii="Arial" w:hAnsi="Arial" w:cs="Arial"/>
          <w:sz w:val="14"/>
          <w:szCs w:val="14"/>
        </w:rPr>
        <w:t>.</w:t>
      </w:r>
    </w:p>
    <w:p w14:paraId="6AB889FE" w14:textId="77777777" w:rsidR="007F7E55" w:rsidRPr="00393A49" w:rsidRDefault="007F7E55" w:rsidP="00F2610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Opłata netto, należy doliczyć podatek VAT</w:t>
      </w:r>
    </w:p>
    <w:p w14:paraId="4492BA5A" w14:textId="77777777" w:rsidR="00385ABB" w:rsidRPr="00393A49" w:rsidRDefault="00963B05" w:rsidP="00F2610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Duplikat zestawienia wystawiany jest do daty nie wcześniejszej niż 08 sierpnia 2018r.</w:t>
      </w:r>
    </w:p>
    <w:p w14:paraId="4C03F546" w14:textId="77777777" w:rsidR="00AB7468" w:rsidRPr="00393A49" w:rsidRDefault="00AB7468" w:rsidP="00F2610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PRP – Podstawowy Rachunek Płatniczy</w:t>
      </w:r>
    </w:p>
    <w:p w14:paraId="4EE54B75" w14:textId="77777777" w:rsidR="008359F9" w:rsidRPr="00393A49" w:rsidRDefault="005044B6" w:rsidP="00F2610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 xml:space="preserve">Zgodnie z ustawą z dnia 30 listopada 2016r. </w:t>
      </w:r>
      <w:r w:rsidR="00E1685F" w:rsidRPr="00393A49">
        <w:rPr>
          <w:rFonts w:ascii="Arial" w:hAnsi="Arial" w:cs="Arial"/>
          <w:sz w:val="14"/>
          <w:szCs w:val="14"/>
        </w:rPr>
        <w:t>zgodnie z art. 59ie ust. 2 ustawy z dnia 19.08.2011r. o usługach płatniczych</w:t>
      </w:r>
      <w:r w:rsidRPr="00393A49">
        <w:rPr>
          <w:rFonts w:ascii="Arial" w:hAnsi="Arial" w:cs="Arial"/>
          <w:sz w:val="14"/>
          <w:szCs w:val="14"/>
        </w:rPr>
        <w:t xml:space="preserve"> – krajowe transakcje płatnicze w pakiecie 5 sztuk miesięcznie, liczone łącznie dla wszystkich kanałów, są zwolnione z opłat, za każdą kolejną w m</w:t>
      </w:r>
      <w:r w:rsidR="00FA711B" w:rsidRPr="00393A49">
        <w:rPr>
          <w:rFonts w:ascii="Arial" w:hAnsi="Arial" w:cs="Arial"/>
          <w:sz w:val="14"/>
          <w:szCs w:val="14"/>
        </w:rPr>
        <w:t>iesiącu kalendarzowym transakcję płatniczą Bank pobiera opłatę zgodnie z Taryfą Opłat i Prowizji</w:t>
      </w:r>
    </w:p>
    <w:p w14:paraId="4D8C96DA" w14:textId="77777777" w:rsidR="005044B6" w:rsidRPr="00393A49" w:rsidRDefault="008359F9" w:rsidP="00F2610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 xml:space="preserve">Zgodnie z ustawą z dnia 30 listopada 2016r. </w:t>
      </w:r>
      <w:r w:rsidR="00E1685F" w:rsidRPr="00393A49">
        <w:rPr>
          <w:rFonts w:ascii="Arial" w:hAnsi="Arial" w:cs="Arial"/>
          <w:sz w:val="14"/>
          <w:szCs w:val="14"/>
        </w:rPr>
        <w:t>zgodnie z art. 59ie ust. 3 ustawy z dnia 19.08.2011r. o usługach płatniczych</w:t>
      </w:r>
      <w:r w:rsidR="003B35B6" w:rsidRPr="00393A49">
        <w:rPr>
          <w:rFonts w:ascii="Arial" w:hAnsi="Arial" w:cs="Arial"/>
          <w:sz w:val="14"/>
          <w:szCs w:val="14"/>
        </w:rPr>
        <w:t xml:space="preserve"> – wypłaty gotówki za pomocą bankomatów nienależących do Banku w pakiecie 5 wypłat miesięcznie są zwolnione z opłat, za każdą kolejną wypłatę w miesiącu kalendarzowym w bankomacie nienależącym do Banku pobierana jest przez Bank opłata zgodnie z Tabelą Opłat i Prowizji.</w:t>
      </w:r>
    </w:p>
    <w:p w14:paraId="258410C0" w14:textId="77777777" w:rsidR="00267C59" w:rsidRPr="00393A49" w:rsidRDefault="00F42918" w:rsidP="00F2610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bookmarkStart w:id="10" w:name="_Ref145579867"/>
      <w:r>
        <w:rPr>
          <w:rFonts w:ascii="Arial" w:hAnsi="Arial" w:cs="Arial"/>
          <w:sz w:val="14"/>
          <w:szCs w:val="14"/>
        </w:rPr>
        <w:t>O</w:t>
      </w:r>
      <w:r w:rsidR="00267C59" w:rsidRPr="00393A49">
        <w:rPr>
          <w:rFonts w:ascii="Arial" w:hAnsi="Arial" w:cs="Arial"/>
          <w:sz w:val="14"/>
          <w:szCs w:val="14"/>
        </w:rPr>
        <w:t xml:space="preserve">płata </w:t>
      </w:r>
      <w:r w:rsidR="00225906" w:rsidRPr="00393A49">
        <w:rPr>
          <w:rFonts w:ascii="Arial" w:hAnsi="Arial" w:cs="Arial"/>
          <w:sz w:val="14"/>
          <w:szCs w:val="14"/>
        </w:rPr>
        <w:t xml:space="preserve">nie </w:t>
      </w:r>
      <w:r w:rsidR="00267C59" w:rsidRPr="00393A49">
        <w:rPr>
          <w:rFonts w:ascii="Arial" w:hAnsi="Arial" w:cs="Arial"/>
          <w:sz w:val="14"/>
          <w:szCs w:val="14"/>
        </w:rPr>
        <w:t>jest pobierana, jeśli wydanie karty nastąpiło z przyczyn leżących po stronie Banku.</w:t>
      </w:r>
      <w:bookmarkEnd w:id="10"/>
    </w:p>
    <w:p w14:paraId="56834A46" w14:textId="77777777" w:rsidR="00D01560" w:rsidRPr="00393A49" w:rsidRDefault="00AF04BE" w:rsidP="00F26105">
      <w:pPr>
        <w:pStyle w:val="Akapitzlist"/>
        <w:numPr>
          <w:ilvl w:val="0"/>
          <w:numId w:val="3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W związku z promocją o</w:t>
      </w:r>
      <w:r w:rsidR="00D01560" w:rsidRPr="00393A49">
        <w:rPr>
          <w:rFonts w:ascii="Arial" w:hAnsi="Arial" w:cs="Arial"/>
          <w:sz w:val="14"/>
          <w:szCs w:val="14"/>
        </w:rPr>
        <w:t>płat</w:t>
      </w:r>
      <w:r w:rsidRPr="00393A49">
        <w:rPr>
          <w:rFonts w:ascii="Arial" w:hAnsi="Arial" w:cs="Arial"/>
          <w:sz w:val="14"/>
          <w:szCs w:val="14"/>
        </w:rPr>
        <w:t>a</w:t>
      </w:r>
      <w:r w:rsidR="00D01560" w:rsidRPr="00393A49">
        <w:rPr>
          <w:rFonts w:ascii="Arial" w:hAnsi="Arial" w:cs="Arial"/>
          <w:sz w:val="14"/>
          <w:szCs w:val="14"/>
        </w:rPr>
        <w:t xml:space="preserve"> nie </w:t>
      </w:r>
      <w:r w:rsidRPr="00393A49">
        <w:rPr>
          <w:rFonts w:ascii="Arial" w:hAnsi="Arial" w:cs="Arial"/>
          <w:sz w:val="14"/>
          <w:szCs w:val="14"/>
        </w:rPr>
        <w:t>będzie pobierana aż do odwołania.-</w:t>
      </w:r>
    </w:p>
    <w:p w14:paraId="05C545EF" w14:textId="77777777" w:rsidR="003E0665" w:rsidRDefault="003E0665" w:rsidP="003E0665">
      <w:pPr>
        <w:numPr>
          <w:ilvl w:val="0"/>
          <w:numId w:val="3"/>
        </w:numPr>
        <w:ind w:left="284" w:hanging="284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Dla przelewów realizowanych w bankowości internetowej</w:t>
      </w:r>
      <w:r w:rsidR="00AF04BE" w:rsidRPr="00393A49">
        <w:rPr>
          <w:rFonts w:ascii="Arial" w:hAnsi="Arial" w:cs="Arial"/>
          <w:sz w:val="14"/>
          <w:szCs w:val="14"/>
        </w:rPr>
        <w:t xml:space="preserve"> w związku z promocją</w:t>
      </w:r>
      <w:r w:rsidRPr="00393A49">
        <w:rPr>
          <w:rFonts w:ascii="Arial" w:hAnsi="Arial" w:cs="Arial"/>
          <w:sz w:val="14"/>
          <w:szCs w:val="14"/>
        </w:rPr>
        <w:t xml:space="preserve"> opłaty nie pobiera się do </w:t>
      </w:r>
      <w:r w:rsidR="00AF04BE" w:rsidRPr="00393A49">
        <w:rPr>
          <w:rFonts w:ascii="Arial" w:hAnsi="Arial" w:cs="Arial"/>
          <w:sz w:val="14"/>
          <w:szCs w:val="14"/>
        </w:rPr>
        <w:t>odwołania.</w:t>
      </w:r>
    </w:p>
    <w:p w14:paraId="7C18A7E1" w14:textId="77777777" w:rsidR="003E0665" w:rsidRDefault="003E0665" w:rsidP="003E0665">
      <w:pPr>
        <w:pStyle w:val="Akapitzlist"/>
        <w:spacing w:line="312" w:lineRule="auto"/>
        <w:ind w:left="0"/>
        <w:jc w:val="both"/>
        <w:rPr>
          <w:rFonts w:ascii="Arial" w:hAnsi="Arial" w:cs="Arial"/>
          <w:sz w:val="14"/>
          <w:szCs w:val="14"/>
        </w:rPr>
      </w:pPr>
    </w:p>
    <w:p w14:paraId="58ED5C92" w14:textId="77777777" w:rsidR="007D54C8" w:rsidRDefault="007D54C8" w:rsidP="00156B7D">
      <w:pPr>
        <w:pStyle w:val="Nagwek1"/>
      </w:pPr>
      <w:bookmarkStart w:id="11" w:name="_Toc207261580"/>
    </w:p>
    <w:p w14:paraId="2505345E" w14:textId="77777777" w:rsidR="007D54C8" w:rsidRDefault="007D54C8" w:rsidP="00156B7D">
      <w:pPr>
        <w:pStyle w:val="Nagwek1"/>
      </w:pPr>
    </w:p>
    <w:p w14:paraId="53B6C021" w14:textId="77777777" w:rsidR="00CD27C8" w:rsidRDefault="00156B7D" w:rsidP="00156B7D">
      <w:pPr>
        <w:pStyle w:val="Nagwek1"/>
        <w:rPr>
          <w:color w:val="027256"/>
        </w:rPr>
      </w:pPr>
      <w:r w:rsidRPr="00A92A84">
        <w:rPr>
          <w:color w:val="008866"/>
        </w:rPr>
        <w:t>T</w:t>
      </w:r>
      <w:r w:rsidRPr="003C7E8E">
        <w:rPr>
          <w:color w:val="027256"/>
        </w:rPr>
        <w:t xml:space="preserve">ABELA II - </w:t>
      </w:r>
      <w:r w:rsidR="002B1F52" w:rsidRPr="003C7E8E">
        <w:rPr>
          <w:color w:val="027256"/>
        </w:rPr>
        <w:t>R</w:t>
      </w:r>
      <w:r w:rsidR="00CD27C8" w:rsidRPr="003C7E8E">
        <w:rPr>
          <w:color w:val="027256"/>
        </w:rPr>
        <w:t>achunki oszczędnościowe z funkcją płatniczą</w:t>
      </w:r>
      <w:bookmarkEnd w:id="11"/>
    </w:p>
    <w:p w14:paraId="24F5A4DB" w14:textId="77777777" w:rsidR="00C913E8" w:rsidRPr="00C913E8" w:rsidRDefault="00C913E8" w:rsidP="00C913E8">
      <w:pPr>
        <w:rPr>
          <w:lang w:eastAsia="pl-PL"/>
        </w:rPr>
      </w:pPr>
    </w:p>
    <w:tbl>
      <w:tblPr>
        <w:tblW w:w="0" w:type="auto"/>
        <w:tblBorders>
          <w:top w:val="single" w:sz="4" w:space="0" w:color="027256"/>
          <w:left w:val="single" w:sz="4" w:space="0" w:color="027256"/>
          <w:bottom w:val="single" w:sz="4" w:space="0" w:color="027256"/>
          <w:right w:val="single" w:sz="4" w:space="0" w:color="027256"/>
          <w:insideH w:val="single" w:sz="4" w:space="0" w:color="027256"/>
          <w:insideV w:val="single" w:sz="4" w:space="0" w:color="02725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"/>
        <w:gridCol w:w="4637"/>
        <w:gridCol w:w="2532"/>
        <w:gridCol w:w="2252"/>
      </w:tblGrid>
      <w:tr w:rsidR="00CD27C8" w:rsidRPr="00393A49" w14:paraId="292AACC9" w14:textId="77777777" w:rsidTr="00EB6080">
        <w:trPr>
          <w:trHeight w:val="315"/>
          <w:tblHeader/>
        </w:trPr>
        <w:tc>
          <w:tcPr>
            <w:tcW w:w="779" w:type="dxa"/>
            <w:vMerge w:val="restart"/>
            <w:shd w:val="clear" w:color="auto" w:fill="BFBFBF"/>
            <w:vAlign w:val="center"/>
            <w:hideMark/>
          </w:tcPr>
          <w:p w14:paraId="7EC22A7D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4678" w:type="dxa"/>
            <w:vMerge w:val="restart"/>
            <w:shd w:val="clear" w:color="auto" w:fill="BFBFBF"/>
            <w:vAlign w:val="center"/>
            <w:hideMark/>
          </w:tcPr>
          <w:p w14:paraId="79E501CE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Rodzaj usług (czynności)</w:t>
            </w:r>
          </w:p>
        </w:tc>
        <w:tc>
          <w:tcPr>
            <w:tcW w:w="2551" w:type="dxa"/>
            <w:vMerge w:val="restart"/>
            <w:shd w:val="clear" w:color="auto" w:fill="BFBFBF"/>
            <w:vAlign w:val="center"/>
            <w:hideMark/>
          </w:tcPr>
          <w:p w14:paraId="61833A8A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Tryb pobierania</w:t>
            </w:r>
          </w:p>
        </w:tc>
        <w:tc>
          <w:tcPr>
            <w:tcW w:w="2268" w:type="dxa"/>
            <w:shd w:val="clear" w:color="auto" w:fill="BFBFBF"/>
            <w:vAlign w:val="center"/>
            <w:hideMark/>
          </w:tcPr>
          <w:p w14:paraId="02699FF8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Stawka</w:t>
            </w:r>
          </w:p>
        </w:tc>
      </w:tr>
      <w:tr w:rsidR="00CD27C8" w:rsidRPr="00393A49" w14:paraId="0AA05BEA" w14:textId="77777777" w:rsidTr="00EB6080">
        <w:trPr>
          <w:trHeight w:val="735"/>
          <w:tblHeader/>
        </w:trPr>
        <w:tc>
          <w:tcPr>
            <w:tcW w:w="779" w:type="dxa"/>
            <w:vMerge/>
            <w:shd w:val="clear" w:color="auto" w:fill="BFBFBF"/>
            <w:vAlign w:val="center"/>
            <w:hideMark/>
          </w:tcPr>
          <w:p w14:paraId="65335DA2" w14:textId="77777777" w:rsidR="00CD27C8" w:rsidRPr="00393A49" w:rsidRDefault="00CD27C8" w:rsidP="00933AF3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Merge/>
            <w:shd w:val="clear" w:color="auto" w:fill="BFBFBF"/>
            <w:vAlign w:val="center"/>
            <w:hideMark/>
          </w:tcPr>
          <w:p w14:paraId="7E9BECAF" w14:textId="77777777" w:rsidR="00CD27C8" w:rsidRPr="00393A49" w:rsidRDefault="00CD27C8" w:rsidP="00933AF3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551" w:type="dxa"/>
            <w:vMerge/>
            <w:shd w:val="clear" w:color="auto" w:fill="BFBFBF"/>
            <w:vAlign w:val="center"/>
            <w:hideMark/>
          </w:tcPr>
          <w:p w14:paraId="3ED3F7CD" w14:textId="77777777" w:rsidR="00CD27C8" w:rsidRPr="00393A49" w:rsidRDefault="00CD27C8" w:rsidP="00933AF3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shd w:val="clear" w:color="auto" w:fill="BFBFBF"/>
            <w:vAlign w:val="center"/>
            <w:hideMark/>
          </w:tcPr>
          <w:p w14:paraId="64D6419F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Rachunek</w:t>
            </w:r>
            <w:r w:rsidRPr="00393A4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 </w:t>
            </w:r>
            <w:r w:rsidRPr="00393A49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 xml:space="preserve">Oszczędnościowy 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OK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2</w:t>
            </w:r>
          </w:p>
        </w:tc>
      </w:tr>
      <w:tr w:rsidR="00CD27C8" w:rsidRPr="00393A49" w14:paraId="0D7C7D1E" w14:textId="77777777" w:rsidTr="00EB6080">
        <w:trPr>
          <w:trHeight w:val="315"/>
        </w:trPr>
        <w:tc>
          <w:tcPr>
            <w:tcW w:w="779" w:type="dxa"/>
            <w:vAlign w:val="center"/>
            <w:hideMark/>
          </w:tcPr>
          <w:p w14:paraId="44F2C9BE" w14:textId="77777777" w:rsidR="00CD27C8" w:rsidRPr="00393A49" w:rsidRDefault="00CD27C8" w:rsidP="00371BAF">
            <w:pPr>
              <w:numPr>
                <w:ilvl w:val="0"/>
                <w:numId w:val="90"/>
              </w:num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31325E88" w14:textId="77777777" w:rsidR="00CD27C8" w:rsidRPr="00393A49" w:rsidRDefault="00CD27C8" w:rsidP="00933AF3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Prowadzenie rachunku płatniczego</w:t>
            </w:r>
          </w:p>
        </w:tc>
        <w:tc>
          <w:tcPr>
            <w:tcW w:w="2551" w:type="dxa"/>
            <w:vAlign w:val="center"/>
            <w:hideMark/>
          </w:tcPr>
          <w:p w14:paraId="74615F72" w14:textId="77777777" w:rsidR="00CD27C8" w:rsidRPr="00393A49" w:rsidRDefault="0055112F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  <w:r w:rsidR="00CD27C8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iesięcznie</w:t>
            </w:r>
          </w:p>
        </w:tc>
        <w:tc>
          <w:tcPr>
            <w:tcW w:w="2268" w:type="dxa"/>
            <w:vAlign w:val="center"/>
            <w:hideMark/>
          </w:tcPr>
          <w:p w14:paraId="569782A9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0 zł</w:t>
            </w:r>
          </w:p>
        </w:tc>
      </w:tr>
      <w:tr w:rsidR="00371BAF" w:rsidRPr="00393A49" w14:paraId="73C19B0D" w14:textId="77777777" w:rsidTr="00EB6080">
        <w:trPr>
          <w:trHeight w:val="315"/>
        </w:trPr>
        <w:tc>
          <w:tcPr>
            <w:tcW w:w="779" w:type="dxa"/>
            <w:shd w:val="clear" w:color="auto" w:fill="D9D9D9"/>
            <w:vAlign w:val="center"/>
            <w:hideMark/>
          </w:tcPr>
          <w:p w14:paraId="7BD894B4" w14:textId="77777777" w:rsidR="00371BAF" w:rsidRPr="00393A49" w:rsidRDefault="00371BAF" w:rsidP="00371BAF">
            <w:pPr>
              <w:numPr>
                <w:ilvl w:val="0"/>
                <w:numId w:val="90"/>
              </w:num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497" w:type="dxa"/>
            <w:gridSpan w:val="3"/>
            <w:shd w:val="clear" w:color="auto" w:fill="D9D9D9"/>
            <w:vAlign w:val="center"/>
          </w:tcPr>
          <w:p w14:paraId="3ECDAF0F" w14:textId="77777777" w:rsidR="00371BAF" w:rsidRPr="00393A49" w:rsidRDefault="00371BAF" w:rsidP="00933AF3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Elektroniczne Kanały Dostępu: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</w:tr>
      <w:tr w:rsidR="0013764E" w:rsidRPr="00393A49" w14:paraId="69FD5A68" w14:textId="77777777" w:rsidTr="00EB6080">
        <w:trPr>
          <w:trHeight w:val="315"/>
        </w:trPr>
        <w:tc>
          <w:tcPr>
            <w:tcW w:w="779" w:type="dxa"/>
            <w:vAlign w:val="center"/>
            <w:hideMark/>
          </w:tcPr>
          <w:p w14:paraId="6566424C" w14:textId="77777777" w:rsidR="0013764E" w:rsidRPr="00393A49" w:rsidRDefault="0013764E" w:rsidP="0013764E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1F0A5220" w14:textId="77777777" w:rsidR="0013764E" w:rsidRPr="00393A49" w:rsidRDefault="0013764E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Usługa bankowości elektronicznej:</w:t>
            </w:r>
          </w:p>
        </w:tc>
      </w:tr>
      <w:tr w:rsidR="00CD27C8" w:rsidRPr="00393A49" w14:paraId="1C7A1977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37823E3E" w14:textId="77777777" w:rsidR="00CD27C8" w:rsidRPr="00393A49" w:rsidRDefault="00CD27C8" w:rsidP="0013764E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1A9AB109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aktywacja systemu</w:t>
            </w:r>
          </w:p>
        </w:tc>
        <w:tc>
          <w:tcPr>
            <w:tcW w:w="2551" w:type="dxa"/>
            <w:vAlign w:val="center"/>
            <w:hideMark/>
          </w:tcPr>
          <w:p w14:paraId="3B8657F3" w14:textId="77777777" w:rsidR="00CD27C8" w:rsidRPr="00393A49" w:rsidRDefault="0055112F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</w:t>
            </w:r>
            <w:r w:rsidR="00CD27C8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ednorazowo</w:t>
            </w:r>
          </w:p>
        </w:tc>
        <w:tc>
          <w:tcPr>
            <w:tcW w:w="2268" w:type="dxa"/>
            <w:vAlign w:val="center"/>
            <w:hideMark/>
          </w:tcPr>
          <w:p w14:paraId="2BE8C92A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zł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1)</w:t>
            </w:r>
          </w:p>
        </w:tc>
      </w:tr>
      <w:tr w:rsidR="00CD27C8" w:rsidRPr="00393A49" w14:paraId="1EAF44EC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132FAF78" w14:textId="77777777" w:rsidR="00CD27C8" w:rsidRPr="00393A49" w:rsidRDefault="00CD27C8" w:rsidP="0013764E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276B3BC7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dostęp do systemu</w:t>
            </w:r>
          </w:p>
        </w:tc>
        <w:tc>
          <w:tcPr>
            <w:tcW w:w="2551" w:type="dxa"/>
            <w:vAlign w:val="center"/>
            <w:hideMark/>
          </w:tcPr>
          <w:p w14:paraId="57E10913" w14:textId="77777777" w:rsidR="00CD27C8" w:rsidRPr="00393A49" w:rsidRDefault="0055112F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  <w:r w:rsidR="00CD27C8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iesięcznie</w:t>
            </w:r>
          </w:p>
        </w:tc>
        <w:tc>
          <w:tcPr>
            <w:tcW w:w="2268" w:type="dxa"/>
            <w:vAlign w:val="center"/>
            <w:hideMark/>
          </w:tcPr>
          <w:p w14:paraId="6F25F830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CD27C8" w:rsidRPr="00393A49" w14:paraId="60051ABA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44F3D266" w14:textId="77777777" w:rsidR="00CD27C8" w:rsidRPr="00393A49" w:rsidRDefault="00CD27C8" w:rsidP="0013764E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58DB6387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wysłanie hasła aktywacyjnego lub hasła uwierzytelniającego operację za pomocą SMS</w:t>
            </w:r>
          </w:p>
        </w:tc>
        <w:tc>
          <w:tcPr>
            <w:tcW w:w="2551" w:type="dxa"/>
            <w:vAlign w:val="center"/>
            <w:hideMark/>
          </w:tcPr>
          <w:p w14:paraId="73860F07" w14:textId="77777777" w:rsidR="00CD27C8" w:rsidRPr="00393A49" w:rsidRDefault="0055112F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</w:t>
            </w:r>
            <w:r w:rsidR="00CD27C8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ednorazowo</w:t>
            </w:r>
          </w:p>
        </w:tc>
        <w:tc>
          <w:tcPr>
            <w:tcW w:w="2268" w:type="dxa"/>
            <w:vAlign w:val="center"/>
            <w:hideMark/>
          </w:tcPr>
          <w:p w14:paraId="78FB6957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CD27C8" w:rsidRPr="00393A49" w14:paraId="2BCD1B16" w14:textId="77777777" w:rsidTr="00EB6080">
        <w:trPr>
          <w:trHeight w:val="375"/>
        </w:trPr>
        <w:tc>
          <w:tcPr>
            <w:tcW w:w="779" w:type="dxa"/>
            <w:vAlign w:val="center"/>
          </w:tcPr>
          <w:p w14:paraId="3EDF2F9B" w14:textId="77777777" w:rsidR="00CD27C8" w:rsidRPr="00393A49" w:rsidRDefault="00CD27C8" w:rsidP="0013764E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13322594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Autoryzacja mobilna</w:t>
            </w:r>
          </w:p>
        </w:tc>
        <w:tc>
          <w:tcPr>
            <w:tcW w:w="2551" w:type="dxa"/>
            <w:vAlign w:val="center"/>
          </w:tcPr>
          <w:p w14:paraId="05D85132" w14:textId="77777777" w:rsidR="00CD27C8" w:rsidRPr="00393A49" w:rsidRDefault="0055112F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</w:t>
            </w:r>
            <w:r w:rsidR="00CD27C8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ednorazowo</w:t>
            </w:r>
          </w:p>
        </w:tc>
        <w:tc>
          <w:tcPr>
            <w:tcW w:w="2268" w:type="dxa"/>
            <w:vAlign w:val="center"/>
          </w:tcPr>
          <w:p w14:paraId="56AFA801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CD27C8" w:rsidRPr="00393A49" w14:paraId="767B0375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7694E3F8" w14:textId="77777777" w:rsidR="00CD27C8" w:rsidRPr="00393A49" w:rsidRDefault="00CD27C8" w:rsidP="0013764E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48FA9E26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Powiadamianie SMS</w:t>
            </w:r>
          </w:p>
        </w:tc>
        <w:tc>
          <w:tcPr>
            <w:tcW w:w="2551" w:type="dxa"/>
            <w:vAlign w:val="center"/>
            <w:hideMark/>
          </w:tcPr>
          <w:p w14:paraId="5191F7C9" w14:textId="77777777" w:rsidR="00CD27C8" w:rsidRPr="00393A49" w:rsidRDefault="0055112F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  <w:r w:rsidR="00CD27C8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iesięcznie</w:t>
            </w:r>
          </w:p>
        </w:tc>
        <w:tc>
          <w:tcPr>
            <w:tcW w:w="2268" w:type="dxa"/>
            <w:vAlign w:val="center"/>
            <w:hideMark/>
          </w:tcPr>
          <w:p w14:paraId="67DBCE02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 zł</w:t>
            </w:r>
          </w:p>
        </w:tc>
      </w:tr>
      <w:tr w:rsidR="00CD27C8" w:rsidRPr="00393A49" w14:paraId="6598EF0A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68408C73" w14:textId="77777777" w:rsidR="00CD27C8" w:rsidRPr="00393A49" w:rsidRDefault="00CD27C8" w:rsidP="0013764E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0F58F5D1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Usługa bankowości telefonicznej</w:t>
            </w:r>
          </w:p>
        </w:tc>
        <w:tc>
          <w:tcPr>
            <w:tcW w:w="2551" w:type="dxa"/>
            <w:vAlign w:val="center"/>
            <w:hideMark/>
          </w:tcPr>
          <w:p w14:paraId="62DB04D4" w14:textId="77777777" w:rsidR="00CD27C8" w:rsidRPr="00393A49" w:rsidRDefault="0055112F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  <w:r w:rsidR="00CD27C8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iesięcznie</w:t>
            </w:r>
          </w:p>
        </w:tc>
        <w:tc>
          <w:tcPr>
            <w:tcW w:w="2268" w:type="dxa"/>
            <w:vAlign w:val="center"/>
            <w:hideMark/>
          </w:tcPr>
          <w:p w14:paraId="075511CF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</w:tr>
      <w:tr w:rsidR="0013764E" w:rsidRPr="00393A49" w14:paraId="4B730953" w14:textId="77777777" w:rsidTr="00EB6080">
        <w:trPr>
          <w:trHeight w:val="315"/>
        </w:trPr>
        <w:tc>
          <w:tcPr>
            <w:tcW w:w="779" w:type="dxa"/>
            <w:shd w:val="clear" w:color="auto" w:fill="D9D9D9"/>
            <w:vAlign w:val="center"/>
            <w:hideMark/>
          </w:tcPr>
          <w:p w14:paraId="37173F5B" w14:textId="77777777" w:rsidR="0013764E" w:rsidRPr="00393A49" w:rsidRDefault="0013764E" w:rsidP="00371BAF">
            <w:pPr>
              <w:numPr>
                <w:ilvl w:val="0"/>
                <w:numId w:val="90"/>
              </w:num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497" w:type="dxa"/>
            <w:gridSpan w:val="3"/>
            <w:shd w:val="clear" w:color="auto" w:fill="D9D9D9"/>
            <w:vAlign w:val="center"/>
          </w:tcPr>
          <w:p w14:paraId="11E64F0B" w14:textId="77777777" w:rsidR="0013764E" w:rsidRPr="00393A49" w:rsidRDefault="0013764E" w:rsidP="00933AF3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Wpłaty i wypłaty gotówkowe w placówce Banku: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</w:tr>
      <w:tr w:rsidR="00CD27C8" w:rsidRPr="00393A49" w14:paraId="067E62F5" w14:textId="77777777" w:rsidTr="00EB6080">
        <w:trPr>
          <w:trHeight w:val="315"/>
        </w:trPr>
        <w:tc>
          <w:tcPr>
            <w:tcW w:w="779" w:type="dxa"/>
            <w:vAlign w:val="center"/>
            <w:hideMark/>
          </w:tcPr>
          <w:p w14:paraId="17399510" w14:textId="77777777" w:rsidR="00CD27C8" w:rsidRPr="00393A49" w:rsidRDefault="00CD27C8" w:rsidP="0013764E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17184D79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wpłata gotówki w kasie Banku</w:t>
            </w:r>
          </w:p>
        </w:tc>
        <w:tc>
          <w:tcPr>
            <w:tcW w:w="2551" w:type="dxa"/>
            <w:vAlign w:val="center"/>
            <w:hideMark/>
          </w:tcPr>
          <w:p w14:paraId="1A60D973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kwoty</w:t>
            </w:r>
          </w:p>
        </w:tc>
        <w:tc>
          <w:tcPr>
            <w:tcW w:w="2268" w:type="dxa"/>
            <w:vAlign w:val="center"/>
            <w:hideMark/>
          </w:tcPr>
          <w:p w14:paraId="1082D6FD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</w:tr>
      <w:tr w:rsidR="0013764E" w:rsidRPr="00393A49" w14:paraId="71BF0103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39A70993" w14:textId="77777777" w:rsidR="0013764E" w:rsidRPr="00393A49" w:rsidRDefault="0013764E" w:rsidP="0013764E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58272B8F" w14:textId="77777777" w:rsidR="0013764E" w:rsidRPr="00393A49" w:rsidRDefault="0013764E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wypłata gotówki w trakcie jednego okresu rozliczeniowego (miesiąc kalendarzowy): </w:t>
            </w:r>
          </w:p>
        </w:tc>
      </w:tr>
      <w:tr w:rsidR="00CD27C8" w:rsidRPr="00393A49" w14:paraId="7FB52F01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4796B7CA" w14:textId="77777777" w:rsidR="00CD27C8" w:rsidRPr="00393A49" w:rsidRDefault="00CD27C8" w:rsidP="0013764E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7C15A934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pierwsza wypłata w kasie Banku</w:t>
            </w:r>
          </w:p>
        </w:tc>
        <w:tc>
          <w:tcPr>
            <w:tcW w:w="2551" w:type="dxa"/>
            <w:vAlign w:val="center"/>
            <w:hideMark/>
          </w:tcPr>
          <w:p w14:paraId="66093483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kwoty</w:t>
            </w:r>
          </w:p>
        </w:tc>
        <w:tc>
          <w:tcPr>
            <w:tcW w:w="2268" w:type="dxa"/>
            <w:vAlign w:val="center"/>
            <w:hideMark/>
          </w:tcPr>
          <w:p w14:paraId="0A3072EA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0 zł </w:t>
            </w:r>
          </w:p>
        </w:tc>
      </w:tr>
      <w:tr w:rsidR="00CD27C8" w:rsidRPr="00393A49" w14:paraId="70F0A925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64D93BD0" w14:textId="77777777" w:rsidR="00CD27C8" w:rsidRPr="00393A49" w:rsidRDefault="00CD27C8" w:rsidP="0013764E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7CD87D8A" w14:textId="77777777" w:rsidR="00CD27C8" w:rsidRPr="00A96D1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A96D1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kolejna wypłata</w:t>
            </w:r>
          </w:p>
          <w:p w14:paraId="18551551" w14:textId="77777777" w:rsidR="00CD27C8" w:rsidRPr="00A96D1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131F7369" w14:textId="77777777" w:rsidR="00CD27C8" w:rsidRPr="00A96D1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96D1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od kwoty </w:t>
            </w:r>
          </w:p>
        </w:tc>
        <w:tc>
          <w:tcPr>
            <w:tcW w:w="2268" w:type="dxa"/>
            <w:vAlign w:val="center"/>
          </w:tcPr>
          <w:p w14:paraId="389B325A" w14:textId="77777777" w:rsidR="00CD27C8" w:rsidRPr="00A96D1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34E76ACE" w14:textId="77777777" w:rsidR="00CD27C8" w:rsidRPr="00A96D1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A96D1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10zł</w:t>
            </w:r>
          </w:p>
          <w:p w14:paraId="2CF93EF3" w14:textId="77777777" w:rsidR="00CD27C8" w:rsidRPr="00A96D1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A96D1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</w:p>
        </w:tc>
      </w:tr>
      <w:tr w:rsidR="0013764E" w:rsidRPr="00393A49" w14:paraId="7C5E84B5" w14:textId="77777777" w:rsidTr="00EB6080">
        <w:trPr>
          <w:trHeight w:val="315"/>
        </w:trPr>
        <w:tc>
          <w:tcPr>
            <w:tcW w:w="779" w:type="dxa"/>
            <w:shd w:val="clear" w:color="auto" w:fill="D9D9D9"/>
            <w:vAlign w:val="center"/>
            <w:hideMark/>
          </w:tcPr>
          <w:p w14:paraId="5B95EB79" w14:textId="77777777" w:rsidR="0013764E" w:rsidRPr="00393A49" w:rsidRDefault="0013764E" w:rsidP="00371BAF">
            <w:pPr>
              <w:numPr>
                <w:ilvl w:val="0"/>
                <w:numId w:val="90"/>
              </w:num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497" w:type="dxa"/>
            <w:gridSpan w:val="3"/>
            <w:shd w:val="clear" w:color="auto" w:fill="D9D9D9"/>
            <w:vAlign w:val="center"/>
          </w:tcPr>
          <w:p w14:paraId="217764B0" w14:textId="77777777" w:rsidR="0013764E" w:rsidRPr="00393A49" w:rsidRDefault="0013764E" w:rsidP="00933AF3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Polecenie przelewu: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</w:tr>
      <w:tr w:rsidR="0013764E" w:rsidRPr="00393A49" w14:paraId="42BF6FD3" w14:textId="77777777" w:rsidTr="00EB6080">
        <w:trPr>
          <w:trHeight w:val="315"/>
        </w:trPr>
        <w:tc>
          <w:tcPr>
            <w:tcW w:w="779" w:type="dxa"/>
            <w:vAlign w:val="center"/>
            <w:hideMark/>
          </w:tcPr>
          <w:p w14:paraId="51160C9D" w14:textId="77777777" w:rsidR="0013764E" w:rsidRPr="00393A49" w:rsidRDefault="0013764E" w:rsidP="0013764E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55EEBC6C" w14:textId="77777777" w:rsidR="0013764E" w:rsidRPr="00393A49" w:rsidRDefault="0013764E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wewnętrznego:</w:t>
            </w:r>
          </w:p>
        </w:tc>
      </w:tr>
      <w:tr w:rsidR="00CD27C8" w:rsidRPr="00393A49" w14:paraId="477CF932" w14:textId="77777777" w:rsidTr="00EB6080">
        <w:trPr>
          <w:trHeight w:val="315"/>
        </w:trPr>
        <w:tc>
          <w:tcPr>
            <w:tcW w:w="779" w:type="dxa"/>
            <w:vAlign w:val="center"/>
            <w:hideMark/>
          </w:tcPr>
          <w:p w14:paraId="4531BD68" w14:textId="77777777" w:rsidR="00CD27C8" w:rsidRPr="00393A49" w:rsidRDefault="00CD27C8" w:rsidP="0013764E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203C0AC3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placówce Banku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3A75955C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2268" w:type="dxa"/>
            <w:vAlign w:val="center"/>
            <w:hideMark/>
          </w:tcPr>
          <w:p w14:paraId="4BEFBEF1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 / 10 zł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2)</w:t>
            </w:r>
          </w:p>
        </w:tc>
      </w:tr>
      <w:tr w:rsidR="00CD27C8" w:rsidRPr="00393A49" w14:paraId="1DC157D3" w14:textId="77777777" w:rsidTr="00EB6080">
        <w:trPr>
          <w:trHeight w:val="315"/>
        </w:trPr>
        <w:tc>
          <w:tcPr>
            <w:tcW w:w="779" w:type="dxa"/>
            <w:vAlign w:val="center"/>
            <w:hideMark/>
          </w:tcPr>
          <w:p w14:paraId="2070BE3F" w14:textId="77777777" w:rsidR="00CD27C8" w:rsidRPr="00393A49" w:rsidRDefault="00CD27C8" w:rsidP="0013764E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203F2A84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systemie bankowości internetowej / mobilnej</w:t>
            </w:r>
          </w:p>
        </w:tc>
        <w:tc>
          <w:tcPr>
            <w:tcW w:w="2551" w:type="dxa"/>
            <w:vMerge/>
            <w:vAlign w:val="center"/>
            <w:hideMark/>
          </w:tcPr>
          <w:p w14:paraId="324EC333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vAlign w:val="center"/>
            <w:hideMark/>
          </w:tcPr>
          <w:p w14:paraId="12A34CAE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 / 10 zł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2)</w:t>
            </w:r>
          </w:p>
        </w:tc>
      </w:tr>
      <w:tr w:rsidR="0013764E" w:rsidRPr="00393A49" w14:paraId="38E43BA3" w14:textId="77777777" w:rsidTr="00EB6080">
        <w:trPr>
          <w:trHeight w:val="315"/>
        </w:trPr>
        <w:tc>
          <w:tcPr>
            <w:tcW w:w="779" w:type="dxa"/>
            <w:vAlign w:val="center"/>
            <w:hideMark/>
          </w:tcPr>
          <w:p w14:paraId="1D52FE5D" w14:textId="77777777" w:rsidR="0013764E" w:rsidRPr="00393A49" w:rsidRDefault="0013764E" w:rsidP="0013764E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13F4FEEB" w14:textId="77777777" w:rsidR="0013764E" w:rsidRPr="00393A49" w:rsidRDefault="0013764E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(w systemie ELIXIR)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 xml:space="preserve"> 3)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</w:t>
            </w:r>
          </w:p>
        </w:tc>
      </w:tr>
      <w:tr w:rsidR="00CD27C8" w:rsidRPr="00393A49" w14:paraId="22802C6E" w14:textId="77777777" w:rsidTr="00EB6080">
        <w:trPr>
          <w:trHeight w:val="300"/>
        </w:trPr>
        <w:tc>
          <w:tcPr>
            <w:tcW w:w="779" w:type="dxa"/>
            <w:vMerge w:val="restart"/>
            <w:vAlign w:val="center"/>
          </w:tcPr>
          <w:p w14:paraId="26D0B3E2" w14:textId="77777777" w:rsidR="00CD27C8" w:rsidRPr="00393A49" w:rsidRDefault="00CD27C8" w:rsidP="0013764E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Merge w:val="restart"/>
            <w:vAlign w:val="center"/>
            <w:hideMark/>
          </w:tcPr>
          <w:p w14:paraId="2F91AC82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placówce Banku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0293D50A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7C60A3FD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 zł</w:t>
            </w:r>
          </w:p>
        </w:tc>
      </w:tr>
      <w:tr w:rsidR="00CD27C8" w:rsidRPr="00393A49" w14:paraId="72D67D5F" w14:textId="77777777" w:rsidTr="00EB6080">
        <w:trPr>
          <w:trHeight w:val="315"/>
        </w:trPr>
        <w:tc>
          <w:tcPr>
            <w:tcW w:w="779" w:type="dxa"/>
            <w:vMerge/>
            <w:vAlign w:val="center"/>
          </w:tcPr>
          <w:p w14:paraId="2A354AC2" w14:textId="77777777" w:rsidR="00CD27C8" w:rsidRPr="00393A49" w:rsidRDefault="00CD27C8" w:rsidP="0013764E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14:paraId="5981C34D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622E3E1B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11898C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CD27C8" w:rsidRPr="00393A49" w14:paraId="4A92E929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2994AA96" w14:textId="77777777" w:rsidR="00CD27C8" w:rsidRPr="00393A49" w:rsidRDefault="00CD27C8" w:rsidP="0013764E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476106BF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systemie bankowości internetowej / mobilnej</w:t>
            </w:r>
          </w:p>
        </w:tc>
        <w:tc>
          <w:tcPr>
            <w:tcW w:w="2551" w:type="dxa"/>
            <w:vMerge/>
            <w:vAlign w:val="center"/>
            <w:hideMark/>
          </w:tcPr>
          <w:p w14:paraId="704CA773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vAlign w:val="center"/>
            <w:hideMark/>
          </w:tcPr>
          <w:p w14:paraId="47C0CD5B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 zł</w:t>
            </w:r>
          </w:p>
        </w:tc>
      </w:tr>
      <w:tr w:rsidR="0013764E" w:rsidRPr="00393A49" w14:paraId="5F0C769F" w14:textId="77777777" w:rsidTr="00EB6080">
        <w:trPr>
          <w:trHeight w:val="315"/>
        </w:trPr>
        <w:tc>
          <w:tcPr>
            <w:tcW w:w="779" w:type="dxa"/>
            <w:vAlign w:val="center"/>
            <w:hideMark/>
          </w:tcPr>
          <w:p w14:paraId="0107A037" w14:textId="77777777" w:rsidR="0013764E" w:rsidRPr="00393A49" w:rsidRDefault="0013764E" w:rsidP="0013764E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1C9A1B0D" w14:textId="77777777" w:rsidR="0013764E" w:rsidRPr="00393A49" w:rsidRDefault="0013764E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natychmiastowego w PLN na rachunek w innym banku krajowym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 xml:space="preserve"> 4)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</w:t>
            </w:r>
          </w:p>
        </w:tc>
      </w:tr>
      <w:tr w:rsidR="00CD27C8" w:rsidRPr="00393A49" w14:paraId="384E2BAF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7C2FA03D" w14:textId="77777777" w:rsidR="00CD27C8" w:rsidRPr="00393A49" w:rsidRDefault="00CD27C8" w:rsidP="0013764E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4A235106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placówce Banku – przelew Express ELIXIR</w:t>
            </w:r>
          </w:p>
        </w:tc>
        <w:tc>
          <w:tcPr>
            <w:tcW w:w="2551" w:type="dxa"/>
            <w:vAlign w:val="center"/>
          </w:tcPr>
          <w:p w14:paraId="47E83F9A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2268" w:type="dxa"/>
            <w:vAlign w:val="center"/>
          </w:tcPr>
          <w:p w14:paraId="33DCCA6B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zł</w:t>
            </w:r>
          </w:p>
        </w:tc>
      </w:tr>
      <w:tr w:rsidR="00CD27C8" w:rsidRPr="00393A49" w14:paraId="6C8FEED1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29EEB6FC" w14:textId="77777777" w:rsidR="00CD27C8" w:rsidRPr="00393A49" w:rsidRDefault="00CD27C8" w:rsidP="0013764E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45EEB64A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w systemie bankowości internetowej / mobilnej – przelew Express ELIXIR lub przelew </w:t>
            </w:r>
            <w:proofErr w:type="spellStart"/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BlueCash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1D41F6E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2268" w:type="dxa"/>
            <w:vAlign w:val="center"/>
            <w:hideMark/>
          </w:tcPr>
          <w:p w14:paraId="71C6A409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</w:tr>
      <w:tr w:rsidR="00CD27C8" w:rsidRPr="00393A49" w14:paraId="426294E6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68C9CA60" w14:textId="77777777" w:rsidR="00CD27C8" w:rsidRPr="00393A49" w:rsidRDefault="00CD27C8" w:rsidP="0013764E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2065A7DC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zewnętrznego w systemie SORBNET</w:t>
            </w:r>
          </w:p>
        </w:tc>
        <w:tc>
          <w:tcPr>
            <w:tcW w:w="2551" w:type="dxa"/>
            <w:vAlign w:val="center"/>
          </w:tcPr>
          <w:p w14:paraId="76E5545F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2268" w:type="dxa"/>
            <w:vAlign w:val="center"/>
          </w:tcPr>
          <w:p w14:paraId="56E2BC38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535B85FC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zł</w:t>
            </w:r>
          </w:p>
          <w:p w14:paraId="793005FC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13764E" w:rsidRPr="00393A49" w14:paraId="356F2DA6" w14:textId="77777777" w:rsidTr="00EB6080">
        <w:trPr>
          <w:trHeight w:val="315"/>
        </w:trPr>
        <w:tc>
          <w:tcPr>
            <w:tcW w:w="779" w:type="dxa"/>
            <w:shd w:val="clear" w:color="auto" w:fill="D9D9D9"/>
            <w:vAlign w:val="center"/>
          </w:tcPr>
          <w:p w14:paraId="5AF71B3D" w14:textId="77777777" w:rsidR="0013764E" w:rsidRPr="00393A49" w:rsidRDefault="0013764E" w:rsidP="00371BAF">
            <w:pPr>
              <w:numPr>
                <w:ilvl w:val="0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497" w:type="dxa"/>
            <w:gridSpan w:val="3"/>
            <w:shd w:val="clear" w:color="auto" w:fill="D9D9D9"/>
            <w:vAlign w:val="center"/>
          </w:tcPr>
          <w:p w14:paraId="54DCCB46" w14:textId="77777777" w:rsidR="0013764E" w:rsidRPr="00393A49" w:rsidRDefault="0013764E" w:rsidP="00933AF3">
            <w:pPr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Polecenie przelewu w obrocie dewizowym</w:t>
            </w:r>
            <w:r w:rsidRPr="00393A49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13</w:t>
            </w:r>
          </w:p>
        </w:tc>
      </w:tr>
      <w:tr w:rsidR="0013764E" w:rsidRPr="00393A49" w14:paraId="469F5236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0536FE64" w14:textId="77777777" w:rsidR="0013764E" w:rsidRPr="00393A49" w:rsidRDefault="0013764E" w:rsidP="0013764E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29CA07F0" w14:textId="77777777" w:rsidR="0013764E" w:rsidRPr="00393A49" w:rsidDel="00827C3E" w:rsidRDefault="0013764E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w systemie SEPA/TARGET/SWIFT w EUR w ramach EOG :</w:t>
            </w:r>
          </w:p>
        </w:tc>
      </w:tr>
      <w:tr w:rsidR="00CD27C8" w:rsidRPr="00393A49" w14:paraId="0DE70EBF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6921BB28" w14:textId="77777777" w:rsidR="00CD27C8" w:rsidRPr="00393A49" w:rsidRDefault="00CD27C8" w:rsidP="0013764E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4E15C9B1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Polecenie przelewu SEPA do banków krajowych – w placówce Banku </w:t>
            </w:r>
          </w:p>
        </w:tc>
        <w:tc>
          <w:tcPr>
            <w:tcW w:w="2551" w:type="dxa"/>
            <w:vMerge w:val="restart"/>
            <w:vAlign w:val="center"/>
          </w:tcPr>
          <w:p w14:paraId="34E7752D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2268" w:type="dxa"/>
            <w:vAlign w:val="center"/>
          </w:tcPr>
          <w:p w14:paraId="2E870C13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CD27C8" w:rsidRPr="00393A49" w14:paraId="1C828CCC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742D60B1" w14:textId="77777777" w:rsidR="00CD27C8" w:rsidRPr="00393A49" w:rsidRDefault="00CD27C8" w:rsidP="0013764E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0BE3660F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SEPA do banków krajowych – w systemie bankowości internetowej</w:t>
            </w:r>
          </w:p>
        </w:tc>
        <w:tc>
          <w:tcPr>
            <w:tcW w:w="2551" w:type="dxa"/>
            <w:vMerge/>
            <w:vAlign w:val="center"/>
          </w:tcPr>
          <w:p w14:paraId="2DCEF563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77A8A9AF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CD27C8" w:rsidRPr="00393A49" w14:paraId="47E7350F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57602914" w14:textId="77777777" w:rsidR="00CD27C8" w:rsidRPr="00393A49" w:rsidRDefault="00CD27C8" w:rsidP="0013764E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1F14BC3C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SEPA do banków zagranicznych  – w placówce Banku</w:t>
            </w:r>
          </w:p>
        </w:tc>
        <w:tc>
          <w:tcPr>
            <w:tcW w:w="2551" w:type="dxa"/>
            <w:vMerge/>
            <w:vAlign w:val="center"/>
          </w:tcPr>
          <w:p w14:paraId="798606B6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25BC67CF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CD27C8" w:rsidRPr="00393A49" w14:paraId="75CDAA75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0BEB5785" w14:textId="77777777" w:rsidR="00CD27C8" w:rsidRPr="00393A49" w:rsidRDefault="00CD27C8" w:rsidP="0013764E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5E893F57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SEPA do banków zagranicznych  – w systemie bankowości internetowej</w:t>
            </w:r>
          </w:p>
        </w:tc>
        <w:tc>
          <w:tcPr>
            <w:tcW w:w="2551" w:type="dxa"/>
            <w:vMerge/>
            <w:vAlign w:val="center"/>
          </w:tcPr>
          <w:p w14:paraId="524FC505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5946378B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CD27C8" w:rsidRPr="00393A49" w14:paraId="13218751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6E1137F9" w14:textId="77777777" w:rsidR="00CD27C8" w:rsidRPr="00393A49" w:rsidRDefault="00CD27C8" w:rsidP="0013764E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259D33D6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TARGET/SWIFT w EUR w ramach EOG w placówce Banku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5)</w:t>
            </w:r>
          </w:p>
        </w:tc>
        <w:tc>
          <w:tcPr>
            <w:tcW w:w="2551" w:type="dxa"/>
            <w:vMerge/>
            <w:vAlign w:val="center"/>
          </w:tcPr>
          <w:p w14:paraId="1ADA4D45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3D31035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CD27C8" w:rsidRPr="00393A49" w14:paraId="1A392AED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0850DB89" w14:textId="77777777" w:rsidR="00CD27C8" w:rsidRPr="00393A49" w:rsidRDefault="00CD27C8" w:rsidP="0013764E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2102D796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TARGET/SWIFT w EUR w ramach EOG w systemie bankowości internetowej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5)</w:t>
            </w:r>
          </w:p>
        </w:tc>
        <w:tc>
          <w:tcPr>
            <w:tcW w:w="2551" w:type="dxa"/>
            <w:vAlign w:val="center"/>
          </w:tcPr>
          <w:p w14:paraId="05154D8B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1D4C7BE1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7406C5" w:rsidRPr="00393A49" w14:paraId="049493E5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1E3084D1" w14:textId="77777777" w:rsidR="007406C5" w:rsidRPr="00393A49" w:rsidRDefault="007406C5" w:rsidP="007406C5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4663FAAD" w14:textId="77777777" w:rsidR="007406C5" w:rsidRPr="00393A49" w:rsidDel="00827C3E" w:rsidRDefault="007406C5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w walucie obcej (wysłane do banków krajowych)/polecenie wypłaty:</w:t>
            </w:r>
          </w:p>
        </w:tc>
      </w:tr>
      <w:tr w:rsidR="00CD27C8" w:rsidRPr="00393A49" w14:paraId="191DD5EF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52FA71E3" w14:textId="77777777" w:rsidR="00CD27C8" w:rsidRPr="00393A49" w:rsidRDefault="00CD27C8" w:rsidP="007406C5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6CEFE60E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placówce Banku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5)</w:t>
            </w:r>
          </w:p>
        </w:tc>
        <w:tc>
          <w:tcPr>
            <w:tcW w:w="2551" w:type="dxa"/>
            <w:vMerge w:val="restart"/>
            <w:vAlign w:val="center"/>
          </w:tcPr>
          <w:p w14:paraId="4A59AA0F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2268" w:type="dxa"/>
            <w:vAlign w:val="center"/>
          </w:tcPr>
          <w:p w14:paraId="6CDDEEC4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CD27C8" w:rsidRPr="00393A49" w14:paraId="0370695F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28A4E7B3" w14:textId="77777777" w:rsidR="00CD27C8" w:rsidRPr="00393A49" w:rsidRDefault="00CD27C8" w:rsidP="007406C5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59598881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systemie bankowości internetowej</w:t>
            </w:r>
          </w:p>
        </w:tc>
        <w:tc>
          <w:tcPr>
            <w:tcW w:w="2551" w:type="dxa"/>
            <w:vMerge/>
            <w:vAlign w:val="center"/>
          </w:tcPr>
          <w:p w14:paraId="5AD6ABD5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788AE497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7406C5" w:rsidRPr="00393A49" w14:paraId="5DF5C727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0A872660" w14:textId="77777777" w:rsidR="007406C5" w:rsidRPr="00393A49" w:rsidRDefault="007406C5" w:rsidP="007406C5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7DD7E193" w14:textId="77777777" w:rsidR="007406C5" w:rsidRPr="00393A49" w:rsidDel="00827C3E" w:rsidRDefault="007406C5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Realizacja przelewu walutowego otrzymanego:</w:t>
            </w:r>
          </w:p>
        </w:tc>
      </w:tr>
      <w:tr w:rsidR="00CD27C8" w:rsidRPr="00393A49" w14:paraId="76D486B0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38E5FBA9" w14:textId="77777777" w:rsidR="00CD27C8" w:rsidRPr="00393A49" w:rsidRDefault="00CD27C8" w:rsidP="007406C5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69F449B9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banków krajowych</w:t>
            </w:r>
          </w:p>
        </w:tc>
        <w:tc>
          <w:tcPr>
            <w:tcW w:w="2551" w:type="dxa"/>
            <w:vMerge w:val="restart"/>
            <w:vAlign w:val="center"/>
          </w:tcPr>
          <w:p w14:paraId="5BBD3B69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otrzymanego przelewu</w:t>
            </w:r>
          </w:p>
        </w:tc>
        <w:tc>
          <w:tcPr>
            <w:tcW w:w="2268" w:type="dxa"/>
            <w:vAlign w:val="center"/>
          </w:tcPr>
          <w:p w14:paraId="059D18FE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CD27C8" w:rsidRPr="00393A49" w14:paraId="11CB6DD7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523FF38A" w14:textId="77777777" w:rsidR="00CD27C8" w:rsidRPr="00393A49" w:rsidRDefault="00CD27C8" w:rsidP="007406C5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7A6EDAA8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banków zagranicznych w ramach EOG w walucie EUR</w:t>
            </w:r>
          </w:p>
        </w:tc>
        <w:tc>
          <w:tcPr>
            <w:tcW w:w="2551" w:type="dxa"/>
            <w:vMerge/>
            <w:vAlign w:val="center"/>
          </w:tcPr>
          <w:p w14:paraId="09C763F5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1526A79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CD27C8" w:rsidRPr="00393A49" w14:paraId="56B38FCB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44418854" w14:textId="77777777" w:rsidR="00CD27C8" w:rsidRPr="00393A49" w:rsidRDefault="00CD27C8" w:rsidP="007406C5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2117D356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banków zagranicznych w ramach EOG w walucie innej niż EUR</w:t>
            </w:r>
          </w:p>
        </w:tc>
        <w:tc>
          <w:tcPr>
            <w:tcW w:w="2551" w:type="dxa"/>
            <w:vMerge/>
            <w:vAlign w:val="center"/>
          </w:tcPr>
          <w:p w14:paraId="2A135566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2BFE4A6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CD27C8" w:rsidRPr="00393A49" w14:paraId="38E97947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41A03045" w14:textId="77777777" w:rsidR="00CD27C8" w:rsidRPr="00393A49" w:rsidRDefault="00CD27C8" w:rsidP="007406C5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39689285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banków zagranicznych spoza EOG</w:t>
            </w:r>
          </w:p>
        </w:tc>
        <w:tc>
          <w:tcPr>
            <w:tcW w:w="2551" w:type="dxa"/>
            <w:vMerge/>
            <w:vAlign w:val="center"/>
          </w:tcPr>
          <w:p w14:paraId="7BC9CEC8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080EC007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7406C5" w:rsidRPr="00393A49" w14:paraId="760B7185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6FDE5D20" w14:textId="77777777" w:rsidR="007406C5" w:rsidRPr="00393A49" w:rsidRDefault="007406C5" w:rsidP="007406C5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40A787A4" w14:textId="77777777" w:rsidR="007406C5" w:rsidRPr="00393A49" w:rsidDel="00827C3E" w:rsidRDefault="007406C5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Dodatkowe opłaty za przelewy:</w:t>
            </w:r>
          </w:p>
        </w:tc>
      </w:tr>
      <w:tr w:rsidR="00CD27C8" w:rsidRPr="00393A49" w14:paraId="17FB9914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300EFE71" w14:textId="77777777" w:rsidR="00CD27C8" w:rsidRPr="00393A49" w:rsidRDefault="00CD27C8" w:rsidP="007406C5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4A440A18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Realizacja przelewów w trybie niestandardowym („pilnym”) dostępna w EUR, USD, GBP, PLN</w:t>
            </w:r>
          </w:p>
        </w:tc>
        <w:tc>
          <w:tcPr>
            <w:tcW w:w="2551" w:type="dxa"/>
            <w:vMerge w:val="restart"/>
            <w:vAlign w:val="center"/>
          </w:tcPr>
          <w:p w14:paraId="2F441AC7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2268" w:type="dxa"/>
            <w:vAlign w:val="center"/>
          </w:tcPr>
          <w:p w14:paraId="62C418E3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CD27C8" w:rsidRPr="00393A49" w14:paraId="417325C2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2A2C5B39" w14:textId="77777777" w:rsidR="00CD27C8" w:rsidRPr="00393A49" w:rsidRDefault="00CD27C8" w:rsidP="007406C5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02B47413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Realizacja przelewu z opcją kosztową OUR</w:t>
            </w:r>
          </w:p>
        </w:tc>
        <w:tc>
          <w:tcPr>
            <w:tcW w:w="2551" w:type="dxa"/>
            <w:vMerge/>
            <w:vAlign w:val="center"/>
          </w:tcPr>
          <w:p w14:paraId="5FD5B2A0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24328709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CD27C8" w:rsidRPr="00393A49" w14:paraId="7FDE147B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797C53DF" w14:textId="77777777" w:rsidR="00CD27C8" w:rsidRPr="00393A49" w:rsidRDefault="00CD27C8" w:rsidP="007406C5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31AA8E65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Zlecenie poszukiwania polecenia przelewu/ postępowanie wyjaśniające wykonane na zlecenie Klienta</w:t>
            </w:r>
            <w:r w:rsidRPr="000A4B76">
              <w:rPr>
                <w:rFonts w:ascii="Arial" w:eastAsia="Times New Roman" w:hAnsi="Arial" w:cs="Arial"/>
                <w:strike/>
                <w:color w:val="EE0000"/>
                <w:sz w:val="14"/>
                <w:szCs w:val="14"/>
                <w:vertAlign w:val="superscript"/>
                <w:lang w:eastAsia="pl-PL"/>
              </w:rPr>
              <w:t>6</w:t>
            </w:r>
            <w:r w:rsidR="000A4B76">
              <w:rPr>
                <w:rFonts w:ascii="Arial" w:eastAsia="Times New Roman" w:hAnsi="Arial" w:cs="Arial"/>
                <w:strike/>
                <w:color w:val="EE0000"/>
                <w:sz w:val="14"/>
                <w:szCs w:val="14"/>
                <w:vertAlign w:val="superscript"/>
                <w:lang w:eastAsia="pl-PL"/>
              </w:rPr>
              <w:t xml:space="preserve"> </w:t>
            </w:r>
            <w:r w:rsidR="000A4B76">
              <w:rPr>
                <w:rFonts w:ascii="Arial" w:eastAsia="Times New Roman" w:hAnsi="Arial" w:cs="Arial"/>
                <w:color w:val="0070C0"/>
                <w:sz w:val="14"/>
                <w:szCs w:val="14"/>
                <w:vertAlign w:val="superscript"/>
                <w:lang w:eastAsia="pl-PL"/>
              </w:rPr>
              <w:t>5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</w:p>
        </w:tc>
        <w:tc>
          <w:tcPr>
            <w:tcW w:w="2551" w:type="dxa"/>
            <w:vAlign w:val="center"/>
          </w:tcPr>
          <w:p w14:paraId="7725803F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za zlecenie </w:t>
            </w:r>
          </w:p>
        </w:tc>
        <w:tc>
          <w:tcPr>
            <w:tcW w:w="2268" w:type="dxa"/>
            <w:vAlign w:val="center"/>
          </w:tcPr>
          <w:p w14:paraId="74B5DCA1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CD27C8" w:rsidRPr="00393A49" w14:paraId="063C3FE0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05C4A69A" w14:textId="77777777" w:rsidR="00CD27C8" w:rsidRPr="00393A49" w:rsidRDefault="00CD27C8" w:rsidP="007406C5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6438156B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Zmiany/korekty/</w:t>
            </w:r>
          </w:p>
          <w:p w14:paraId="569AA1E8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odwołania zrealizowanego polecenia przelewu, wykonane na zlecenie Klienta</w:t>
            </w:r>
          </w:p>
        </w:tc>
        <w:tc>
          <w:tcPr>
            <w:tcW w:w="2551" w:type="dxa"/>
            <w:vMerge w:val="restart"/>
            <w:vAlign w:val="center"/>
          </w:tcPr>
          <w:p w14:paraId="05421AAD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od transakcji </w:t>
            </w:r>
          </w:p>
        </w:tc>
        <w:tc>
          <w:tcPr>
            <w:tcW w:w="2268" w:type="dxa"/>
            <w:vAlign w:val="center"/>
          </w:tcPr>
          <w:p w14:paraId="540606B5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CD27C8" w:rsidRPr="00393A49" w14:paraId="72DCEA68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506B19FD" w14:textId="77777777" w:rsidR="00CD27C8" w:rsidRPr="00393A49" w:rsidRDefault="00CD27C8" w:rsidP="007406C5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37D0DFCB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Zwrot niepodjętej  kwoty przekazu na wniosek Klienta (opłata pobierana ze zwracanej kwoty)</w:t>
            </w:r>
          </w:p>
        </w:tc>
        <w:tc>
          <w:tcPr>
            <w:tcW w:w="2551" w:type="dxa"/>
            <w:vMerge/>
            <w:vAlign w:val="center"/>
          </w:tcPr>
          <w:p w14:paraId="63264343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DEF5D58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CD27C8" w:rsidRPr="00393A49" w14:paraId="4F6DC65F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20199823" w14:textId="77777777" w:rsidR="00CD27C8" w:rsidRPr="00393A49" w:rsidRDefault="00CD27C8" w:rsidP="007406C5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10EE300A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Opłata za obsługę zagranicznego świadczenia emerytalnego i rentowego</w:t>
            </w:r>
          </w:p>
        </w:tc>
        <w:tc>
          <w:tcPr>
            <w:tcW w:w="2551" w:type="dxa"/>
            <w:vAlign w:val="center"/>
          </w:tcPr>
          <w:p w14:paraId="1CB5A163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od otrzymanego przelewu </w:t>
            </w:r>
          </w:p>
        </w:tc>
        <w:tc>
          <w:tcPr>
            <w:tcW w:w="2268" w:type="dxa"/>
            <w:vAlign w:val="center"/>
          </w:tcPr>
          <w:p w14:paraId="7EFD1DD1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CD27C8" w:rsidRPr="00393A49" w14:paraId="1B055836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416016A2" w14:textId="77777777" w:rsidR="00CD27C8" w:rsidRPr="00393A49" w:rsidRDefault="00CD27C8" w:rsidP="007406C5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1E5122D0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Opłata za przewalutowanie (pobierana od transakcji realizowanych w innej walucie niż waluta rachunku)</w:t>
            </w:r>
          </w:p>
        </w:tc>
        <w:tc>
          <w:tcPr>
            <w:tcW w:w="2551" w:type="dxa"/>
            <w:vAlign w:val="center"/>
          </w:tcPr>
          <w:p w14:paraId="29B156DD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od transakcji </w:t>
            </w:r>
          </w:p>
        </w:tc>
        <w:tc>
          <w:tcPr>
            <w:tcW w:w="2268" w:type="dxa"/>
            <w:vAlign w:val="center"/>
          </w:tcPr>
          <w:p w14:paraId="135E12D6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CD27C8" w:rsidRPr="00393A49" w14:paraId="4772C8B2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3715D97F" w14:textId="77777777" w:rsidR="00CD27C8" w:rsidRPr="00393A49" w:rsidRDefault="00CD27C8" w:rsidP="007406C5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5C45BAB9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Wydanie na wniosek Klienta zaświadczenia potwierdzającego wykonanie przekazu w obrocie dewizowym</w:t>
            </w:r>
            <w:r w:rsidRPr="000A4B76">
              <w:rPr>
                <w:rFonts w:ascii="Arial" w:eastAsia="Times New Roman" w:hAnsi="Arial" w:cs="Arial"/>
                <w:strike/>
                <w:color w:val="EE0000"/>
                <w:sz w:val="14"/>
                <w:szCs w:val="14"/>
                <w:vertAlign w:val="superscript"/>
                <w:lang w:eastAsia="pl-PL"/>
              </w:rPr>
              <w:t>7</w:t>
            </w:r>
            <w:r w:rsidR="000A4B76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 xml:space="preserve"> </w:t>
            </w:r>
            <w:r w:rsidR="000A4B76">
              <w:rPr>
                <w:rFonts w:ascii="Arial" w:eastAsia="Times New Roman" w:hAnsi="Arial" w:cs="Arial"/>
                <w:color w:val="0070C0"/>
                <w:sz w:val="14"/>
                <w:szCs w:val="14"/>
                <w:vertAlign w:val="superscript"/>
                <w:lang w:eastAsia="pl-PL"/>
              </w:rPr>
              <w:t>6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)</w:t>
            </w:r>
          </w:p>
        </w:tc>
        <w:tc>
          <w:tcPr>
            <w:tcW w:w="2551" w:type="dxa"/>
            <w:vAlign w:val="center"/>
          </w:tcPr>
          <w:p w14:paraId="7A192006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2268" w:type="dxa"/>
            <w:vAlign w:val="center"/>
          </w:tcPr>
          <w:p w14:paraId="30EE77B3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7406C5" w:rsidRPr="00393A49" w14:paraId="2888DE96" w14:textId="77777777" w:rsidTr="00EB6080">
        <w:trPr>
          <w:trHeight w:val="315"/>
        </w:trPr>
        <w:tc>
          <w:tcPr>
            <w:tcW w:w="779" w:type="dxa"/>
            <w:shd w:val="clear" w:color="auto" w:fill="D9D9D9"/>
            <w:vAlign w:val="center"/>
          </w:tcPr>
          <w:p w14:paraId="198A371F" w14:textId="77777777" w:rsidR="007406C5" w:rsidRPr="00393A49" w:rsidRDefault="007406C5" w:rsidP="00371BAF">
            <w:pPr>
              <w:numPr>
                <w:ilvl w:val="0"/>
                <w:numId w:val="90"/>
              </w:num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497" w:type="dxa"/>
            <w:gridSpan w:val="3"/>
            <w:shd w:val="clear" w:color="auto" w:fill="D9D9D9"/>
            <w:vAlign w:val="center"/>
          </w:tcPr>
          <w:p w14:paraId="66716DA9" w14:textId="77777777" w:rsidR="007406C5" w:rsidRPr="00393A49" w:rsidRDefault="007406C5" w:rsidP="00933AF3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Wyciąg z rachunku płatniczego</w:t>
            </w: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eastAsia="pl-PL"/>
              </w:rPr>
              <w:t>8)</w:t>
            </w: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:</w:t>
            </w:r>
          </w:p>
        </w:tc>
      </w:tr>
      <w:tr w:rsidR="00CD27C8" w:rsidRPr="00393A49" w14:paraId="382A7B25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25CFF371" w14:textId="77777777" w:rsidR="00CD27C8" w:rsidRPr="00393A49" w:rsidRDefault="00CD27C8" w:rsidP="007406C5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35BAEC73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wyciąg miesięczny, za miesiąc kalendarzowy</w:t>
            </w:r>
          </w:p>
        </w:tc>
        <w:tc>
          <w:tcPr>
            <w:tcW w:w="2551" w:type="dxa"/>
            <w:vAlign w:val="center"/>
            <w:hideMark/>
          </w:tcPr>
          <w:p w14:paraId="5F0DCCAB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Jednorazowo</w:t>
            </w:r>
          </w:p>
        </w:tc>
        <w:tc>
          <w:tcPr>
            <w:tcW w:w="2268" w:type="dxa"/>
            <w:vAlign w:val="center"/>
            <w:hideMark/>
          </w:tcPr>
          <w:p w14:paraId="2F71B49B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CD27C8" w:rsidRPr="00393A49" w14:paraId="2CB78C85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50C3164E" w14:textId="77777777" w:rsidR="00CD27C8" w:rsidRPr="00393A49" w:rsidRDefault="00CD27C8" w:rsidP="007406C5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673B7C56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wyciąg po każdej zmianie salda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9)</w:t>
            </w:r>
          </w:p>
        </w:tc>
        <w:tc>
          <w:tcPr>
            <w:tcW w:w="2551" w:type="dxa"/>
            <w:vAlign w:val="center"/>
            <w:hideMark/>
          </w:tcPr>
          <w:p w14:paraId="701DCC73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wyciąg</w:t>
            </w:r>
          </w:p>
        </w:tc>
        <w:tc>
          <w:tcPr>
            <w:tcW w:w="2268" w:type="dxa"/>
            <w:vAlign w:val="center"/>
            <w:hideMark/>
          </w:tcPr>
          <w:p w14:paraId="4239567B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</w:tr>
      <w:tr w:rsidR="00CD27C8" w:rsidRPr="00393A49" w14:paraId="1F16CF94" w14:textId="77777777" w:rsidTr="00EB6080">
        <w:trPr>
          <w:trHeight w:val="390"/>
        </w:trPr>
        <w:tc>
          <w:tcPr>
            <w:tcW w:w="779" w:type="dxa"/>
            <w:vAlign w:val="center"/>
          </w:tcPr>
          <w:p w14:paraId="18968A02" w14:textId="77777777" w:rsidR="00CD27C8" w:rsidRPr="00393A49" w:rsidRDefault="00CD27C8" w:rsidP="007406C5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62393156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sporządzenie kopii wyciągu / dowodu księgowego/ potwierdzenie realizacji przekazu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9)</w:t>
            </w:r>
          </w:p>
        </w:tc>
        <w:tc>
          <w:tcPr>
            <w:tcW w:w="2551" w:type="dxa"/>
            <w:vAlign w:val="center"/>
            <w:hideMark/>
          </w:tcPr>
          <w:p w14:paraId="47269C70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2268" w:type="dxa"/>
            <w:vAlign w:val="center"/>
            <w:hideMark/>
          </w:tcPr>
          <w:p w14:paraId="2F4C599E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</w:tr>
      <w:tr w:rsidR="007406C5" w:rsidRPr="00393A49" w14:paraId="02953E87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492617B0" w14:textId="77777777" w:rsidR="007406C5" w:rsidRPr="00393A49" w:rsidRDefault="007406C5" w:rsidP="007406C5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55679A3F" w14:textId="77777777" w:rsidR="007406C5" w:rsidRPr="00393A49" w:rsidRDefault="007406C5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wyciąg wysyłany przez Bank drogą pocztową na terenie kraju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9)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 </w:t>
            </w:r>
          </w:p>
        </w:tc>
      </w:tr>
      <w:tr w:rsidR="00CD27C8" w:rsidRPr="00393A49" w14:paraId="62910763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328C7A24" w14:textId="77777777" w:rsidR="00CD27C8" w:rsidRPr="00393A49" w:rsidRDefault="00CD27C8" w:rsidP="007406C5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52367A4A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raz w miesiącu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0EFE571B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przesyłkę</w:t>
            </w:r>
          </w:p>
        </w:tc>
        <w:tc>
          <w:tcPr>
            <w:tcW w:w="2268" w:type="dxa"/>
            <w:vAlign w:val="center"/>
            <w:hideMark/>
          </w:tcPr>
          <w:p w14:paraId="4E6061B4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Bank nie wysyła wyciągów</w:t>
            </w:r>
          </w:p>
        </w:tc>
      </w:tr>
      <w:tr w:rsidR="00CD27C8" w:rsidRPr="00393A49" w14:paraId="37D0E28F" w14:textId="77777777" w:rsidTr="00EB6080">
        <w:trPr>
          <w:trHeight w:val="985"/>
        </w:trPr>
        <w:tc>
          <w:tcPr>
            <w:tcW w:w="779" w:type="dxa"/>
            <w:vAlign w:val="center"/>
          </w:tcPr>
          <w:p w14:paraId="70D5485D" w14:textId="77777777" w:rsidR="00CD27C8" w:rsidRPr="00393A49" w:rsidRDefault="00CD27C8" w:rsidP="007406C5">
            <w:pPr>
              <w:numPr>
                <w:ilvl w:val="2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41460B1A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kolejne wyciągi</w:t>
            </w:r>
          </w:p>
        </w:tc>
        <w:tc>
          <w:tcPr>
            <w:tcW w:w="2551" w:type="dxa"/>
            <w:vMerge/>
            <w:vAlign w:val="center"/>
            <w:hideMark/>
          </w:tcPr>
          <w:p w14:paraId="3724ACE7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vAlign w:val="center"/>
            <w:hideMark/>
          </w:tcPr>
          <w:p w14:paraId="1509E633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Bank nie wysyła wyciągów</w:t>
            </w:r>
            <w:r w:rsidRPr="00393A49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 xml:space="preserve"> </w:t>
            </w:r>
          </w:p>
        </w:tc>
      </w:tr>
      <w:tr w:rsidR="007406C5" w:rsidRPr="00393A49" w14:paraId="280F184B" w14:textId="77777777" w:rsidTr="00EB6080">
        <w:trPr>
          <w:trHeight w:val="315"/>
        </w:trPr>
        <w:tc>
          <w:tcPr>
            <w:tcW w:w="779" w:type="dxa"/>
            <w:shd w:val="clear" w:color="auto" w:fill="D9D9D9"/>
            <w:vAlign w:val="center"/>
          </w:tcPr>
          <w:p w14:paraId="63904BFB" w14:textId="77777777" w:rsidR="007406C5" w:rsidRPr="007406C5" w:rsidRDefault="007406C5" w:rsidP="00371BAF">
            <w:pPr>
              <w:numPr>
                <w:ilvl w:val="0"/>
                <w:numId w:val="90"/>
              </w:num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497" w:type="dxa"/>
            <w:gridSpan w:val="3"/>
            <w:shd w:val="clear" w:color="auto" w:fill="D9D9D9"/>
            <w:vAlign w:val="center"/>
          </w:tcPr>
          <w:p w14:paraId="31BFD9B1" w14:textId="77777777" w:rsidR="007406C5" w:rsidRPr="007406C5" w:rsidRDefault="007406C5" w:rsidP="00933AF3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7406C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Sporządzanie zestawienia transakcji płatniczych na wniosek Posiadacza Rachunku</w:t>
            </w:r>
            <w:r w:rsidRPr="007406C5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eastAsia="pl-PL"/>
              </w:rPr>
              <w:t xml:space="preserve"> 10)</w:t>
            </w:r>
            <w:r w:rsidRPr="007406C5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:</w:t>
            </w:r>
          </w:p>
        </w:tc>
      </w:tr>
      <w:tr w:rsidR="00CD27C8" w:rsidRPr="00393A49" w14:paraId="7F23F859" w14:textId="77777777" w:rsidTr="00EB6080">
        <w:trPr>
          <w:trHeight w:val="375"/>
        </w:trPr>
        <w:tc>
          <w:tcPr>
            <w:tcW w:w="779" w:type="dxa"/>
            <w:vAlign w:val="center"/>
          </w:tcPr>
          <w:p w14:paraId="6623C98A" w14:textId="77777777" w:rsidR="00CD27C8" w:rsidRPr="00393A49" w:rsidRDefault="00CD27C8" w:rsidP="007406C5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05F79A3D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każdy miesiąc roku bieżącego</w:t>
            </w:r>
          </w:p>
        </w:tc>
        <w:tc>
          <w:tcPr>
            <w:tcW w:w="2551" w:type="dxa"/>
            <w:vMerge w:val="restart"/>
            <w:vAlign w:val="center"/>
            <w:hideMark/>
          </w:tcPr>
          <w:p w14:paraId="06E4C73E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2268" w:type="dxa"/>
            <w:vAlign w:val="center"/>
            <w:hideMark/>
          </w:tcPr>
          <w:p w14:paraId="11BC4807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5 zł </w:t>
            </w:r>
          </w:p>
        </w:tc>
      </w:tr>
      <w:tr w:rsidR="00CD27C8" w:rsidRPr="00393A49" w14:paraId="0F78673E" w14:textId="77777777" w:rsidTr="00EB6080">
        <w:trPr>
          <w:trHeight w:val="375"/>
        </w:trPr>
        <w:tc>
          <w:tcPr>
            <w:tcW w:w="779" w:type="dxa"/>
            <w:vAlign w:val="center"/>
          </w:tcPr>
          <w:p w14:paraId="21FB7D4C" w14:textId="77777777" w:rsidR="00CD27C8" w:rsidRPr="00393A49" w:rsidRDefault="00CD27C8" w:rsidP="007406C5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480295F7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każdy miesiąc roku poprzedniego</w:t>
            </w:r>
          </w:p>
        </w:tc>
        <w:tc>
          <w:tcPr>
            <w:tcW w:w="2551" w:type="dxa"/>
            <w:vMerge/>
            <w:vAlign w:val="center"/>
            <w:hideMark/>
          </w:tcPr>
          <w:p w14:paraId="263FF7E7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vAlign w:val="center"/>
            <w:hideMark/>
          </w:tcPr>
          <w:p w14:paraId="7F162438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10 zł </w:t>
            </w:r>
          </w:p>
        </w:tc>
      </w:tr>
      <w:tr w:rsidR="007406C5" w:rsidRPr="00393A49" w14:paraId="333C977F" w14:textId="77777777" w:rsidTr="00EB6080">
        <w:trPr>
          <w:trHeight w:val="315"/>
        </w:trPr>
        <w:tc>
          <w:tcPr>
            <w:tcW w:w="779" w:type="dxa"/>
            <w:shd w:val="clear" w:color="auto" w:fill="D9D9D9"/>
            <w:vAlign w:val="center"/>
            <w:hideMark/>
          </w:tcPr>
          <w:p w14:paraId="191D6268" w14:textId="77777777" w:rsidR="007406C5" w:rsidRPr="00393A49" w:rsidRDefault="007406C5" w:rsidP="00371BAF">
            <w:pPr>
              <w:numPr>
                <w:ilvl w:val="0"/>
                <w:numId w:val="90"/>
              </w:num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497" w:type="dxa"/>
            <w:gridSpan w:val="3"/>
            <w:shd w:val="clear" w:color="auto" w:fill="D9D9D9"/>
            <w:vAlign w:val="center"/>
          </w:tcPr>
          <w:p w14:paraId="1755020E" w14:textId="77777777" w:rsidR="007406C5" w:rsidRPr="00393A49" w:rsidRDefault="007406C5" w:rsidP="00933AF3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Inne czynności:</w:t>
            </w:r>
          </w:p>
        </w:tc>
      </w:tr>
      <w:tr w:rsidR="00CD27C8" w:rsidRPr="00393A49" w14:paraId="2F5D592D" w14:textId="77777777" w:rsidTr="00EB6080">
        <w:trPr>
          <w:trHeight w:val="375"/>
        </w:trPr>
        <w:tc>
          <w:tcPr>
            <w:tcW w:w="779" w:type="dxa"/>
            <w:vAlign w:val="center"/>
          </w:tcPr>
          <w:p w14:paraId="368CB6C2" w14:textId="77777777" w:rsidR="00CD27C8" w:rsidRPr="00393A49" w:rsidRDefault="00CD27C8" w:rsidP="007406C5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4F4BFF3A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Zmiana pełnomocników lub umocowanie nowych pełnomocników w trakcie trwania umowy</w:t>
            </w:r>
          </w:p>
        </w:tc>
        <w:tc>
          <w:tcPr>
            <w:tcW w:w="2551" w:type="dxa"/>
            <w:vAlign w:val="center"/>
            <w:hideMark/>
          </w:tcPr>
          <w:p w14:paraId="318B2A3D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2268" w:type="dxa"/>
            <w:vAlign w:val="center"/>
            <w:hideMark/>
          </w:tcPr>
          <w:p w14:paraId="42E03BA7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 zł</w:t>
            </w:r>
          </w:p>
        </w:tc>
      </w:tr>
      <w:tr w:rsidR="00CD27C8" w:rsidRPr="00393A49" w14:paraId="4505BF49" w14:textId="77777777" w:rsidTr="00EB6080">
        <w:trPr>
          <w:trHeight w:val="735"/>
        </w:trPr>
        <w:tc>
          <w:tcPr>
            <w:tcW w:w="779" w:type="dxa"/>
            <w:vAlign w:val="center"/>
          </w:tcPr>
          <w:p w14:paraId="2B32CF38" w14:textId="77777777" w:rsidR="00CD27C8" w:rsidRPr="00393A49" w:rsidRDefault="00CD27C8" w:rsidP="007406C5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57444FD7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Przyjęcie i zmiana lub odwołanie dyspozycji posiadacza rachunku w sprawie przeznaczenia środków zgromadzonych na rachunku na wypadek jego śmierci</w:t>
            </w:r>
          </w:p>
        </w:tc>
        <w:tc>
          <w:tcPr>
            <w:tcW w:w="2551" w:type="dxa"/>
            <w:vAlign w:val="center"/>
            <w:hideMark/>
          </w:tcPr>
          <w:p w14:paraId="72B7C34B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2268" w:type="dxa"/>
            <w:vAlign w:val="center"/>
            <w:hideMark/>
          </w:tcPr>
          <w:p w14:paraId="0ECC0C6F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 zł</w:t>
            </w:r>
          </w:p>
        </w:tc>
      </w:tr>
      <w:tr w:rsidR="00CD27C8" w:rsidRPr="00393A49" w14:paraId="407126F3" w14:textId="77777777" w:rsidTr="00EB6080">
        <w:trPr>
          <w:trHeight w:val="555"/>
        </w:trPr>
        <w:tc>
          <w:tcPr>
            <w:tcW w:w="779" w:type="dxa"/>
            <w:vAlign w:val="center"/>
          </w:tcPr>
          <w:p w14:paraId="08883FDF" w14:textId="77777777" w:rsidR="00CD27C8" w:rsidRPr="00393A49" w:rsidRDefault="00CD27C8" w:rsidP="007406C5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6E06F426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Sporządzenie zaświadczenia na wniosek Posiadacza potwierdzającego złożenie przez Posiadacza lub wykonanie przez Bank polecenia przelewu</w:t>
            </w:r>
          </w:p>
        </w:tc>
        <w:tc>
          <w:tcPr>
            <w:tcW w:w="2551" w:type="dxa"/>
            <w:vAlign w:val="center"/>
            <w:hideMark/>
          </w:tcPr>
          <w:p w14:paraId="1BD1411B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2268" w:type="dxa"/>
            <w:vAlign w:val="center"/>
            <w:hideMark/>
          </w:tcPr>
          <w:p w14:paraId="45BB607B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</w:tr>
      <w:tr w:rsidR="00CD27C8" w:rsidRPr="00393A49" w14:paraId="40916406" w14:textId="77777777" w:rsidTr="00EB6080">
        <w:trPr>
          <w:trHeight w:val="375"/>
        </w:trPr>
        <w:tc>
          <w:tcPr>
            <w:tcW w:w="779" w:type="dxa"/>
            <w:vAlign w:val="center"/>
          </w:tcPr>
          <w:p w14:paraId="4FF01111" w14:textId="77777777" w:rsidR="00CD27C8" w:rsidRPr="00393A49" w:rsidRDefault="00CD27C8" w:rsidP="007406C5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47CB9C61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Sporządzenie  na wniosek Posiadacza zaświadczenia o posiadaniu rachunku  i saldzie</w:t>
            </w:r>
          </w:p>
        </w:tc>
        <w:tc>
          <w:tcPr>
            <w:tcW w:w="2551" w:type="dxa"/>
            <w:vAlign w:val="center"/>
            <w:hideMark/>
          </w:tcPr>
          <w:p w14:paraId="693B21F5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2268" w:type="dxa"/>
            <w:vAlign w:val="center"/>
            <w:hideMark/>
          </w:tcPr>
          <w:p w14:paraId="1C92A35A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 zł</w:t>
            </w:r>
          </w:p>
        </w:tc>
      </w:tr>
      <w:tr w:rsidR="00CD27C8" w:rsidRPr="00393A49" w14:paraId="56DDCEAB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24B71A17" w14:textId="77777777" w:rsidR="00CD27C8" w:rsidRPr="00393A49" w:rsidRDefault="00CD27C8" w:rsidP="007406C5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1F70AB04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Sporządzenie na wniosek Posiadacza opinii bankowej</w:t>
            </w:r>
          </w:p>
        </w:tc>
        <w:tc>
          <w:tcPr>
            <w:tcW w:w="2551" w:type="dxa"/>
            <w:vAlign w:val="center"/>
            <w:hideMark/>
          </w:tcPr>
          <w:p w14:paraId="405D76F2" w14:textId="77777777" w:rsidR="00CD27C8" w:rsidRPr="00393A49" w:rsidRDefault="00CD27C8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2268" w:type="dxa"/>
            <w:vAlign w:val="center"/>
            <w:hideMark/>
          </w:tcPr>
          <w:p w14:paraId="5CA8E81F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zł</w:t>
            </w:r>
          </w:p>
        </w:tc>
      </w:tr>
      <w:tr w:rsidR="00CD27C8" w:rsidRPr="00393A49" w14:paraId="24E8C5A1" w14:textId="77777777" w:rsidTr="00EB6080">
        <w:trPr>
          <w:trHeight w:val="720"/>
        </w:trPr>
        <w:tc>
          <w:tcPr>
            <w:tcW w:w="779" w:type="dxa"/>
            <w:vAlign w:val="center"/>
          </w:tcPr>
          <w:p w14:paraId="164E550F" w14:textId="77777777" w:rsidR="00CD27C8" w:rsidRPr="00393A49" w:rsidRDefault="00CD27C8" w:rsidP="007406C5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5621D93E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Dokonanie blokady środków na rachunkach bankowych na rzecz innego Banku</w:t>
            </w:r>
          </w:p>
        </w:tc>
        <w:tc>
          <w:tcPr>
            <w:tcW w:w="2551" w:type="dxa"/>
            <w:vAlign w:val="center"/>
            <w:hideMark/>
          </w:tcPr>
          <w:p w14:paraId="6B981396" w14:textId="77777777" w:rsidR="00CD27C8" w:rsidRPr="00393A49" w:rsidRDefault="0055112F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</w:t>
            </w:r>
            <w:r w:rsidR="00CD27C8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ednorazowo</w:t>
            </w:r>
          </w:p>
        </w:tc>
        <w:tc>
          <w:tcPr>
            <w:tcW w:w="2268" w:type="dxa"/>
            <w:vAlign w:val="center"/>
            <w:hideMark/>
          </w:tcPr>
          <w:p w14:paraId="44344931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1% </w:t>
            </w:r>
            <w:r w:rsidRPr="00393A49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wysokości środków zablokowanych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min. 20 zł</w:t>
            </w:r>
          </w:p>
        </w:tc>
      </w:tr>
      <w:tr w:rsidR="00CD27C8" w:rsidRPr="00393A49" w14:paraId="4649C01F" w14:textId="77777777" w:rsidTr="00EB6080">
        <w:trPr>
          <w:trHeight w:val="315"/>
        </w:trPr>
        <w:tc>
          <w:tcPr>
            <w:tcW w:w="779" w:type="dxa"/>
            <w:vAlign w:val="center"/>
          </w:tcPr>
          <w:p w14:paraId="10F26963" w14:textId="77777777" w:rsidR="00CD27C8" w:rsidRPr="00393A49" w:rsidRDefault="00CD27C8" w:rsidP="007406C5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3EC1C1C6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Potwierdzenie wykonania blokady środków</w:t>
            </w:r>
          </w:p>
        </w:tc>
        <w:tc>
          <w:tcPr>
            <w:tcW w:w="2551" w:type="dxa"/>
            <w:vAlign w:val="center"/>
            <w:hideMark/>
          </w:tcPr>
          <w:p w14:paraId="2A33955C" w14:textId="77777777" w:rsidR="00CD27C8" w:rsidRPr="00393A49" w:rsidRDefault="0055112F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</w:t>
            </w:r>
            <w:r w:rsidR="00CD27C8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ednorazowo</w:t>
            </w:r>
          </w:p>
        </w:tc>
        <w:tc>
          <w:tcPr>
            <w:tcW w:w="2268" w:type="dxa"/>
            <w:vAlign w:val="center"/>
            <w:hideMark/>
          </w:tcPr>
          <w:p w14:paraId="17F5A864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</w:tr>
      <w:tr w:rsidR="00CD27C8" w:rsidRPr="00393A49" w14:paraId="32F44934" w14:textId="77777777" w:rsidTr="00EB6080">
        <w:trPr>
          <w:trHeight w:val="375"/>
        </w:trPr>
        <w:tc>
          <w:tcPr>
            <w:tcW w:w="779" w:type="dxa"/>
            <w:vAlign w:val="center"/>
          </w:tcPr>
          <w:p w14:paraId="165C3D28" w14:textId="77777777" w:rsidR="00CD27C8" w:rsidRPr="00393A49" w:rsidRDefault="00CD27C8" w:rsidP="007406C5">
            <w:pPr>
              <w:numPr>
                <w:ilvl w:val="1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vAlign w:val="center"/>
            <w:hideMark/>
          </w:tcPr>
          <w:p w14:paraId="6BA2DD7A" w14:textId="77777777" w:rsidR="00CD27C8" w:rsidRPr="00393A49" w:rsidRDefault="00CD27C8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Wypowiedzenie Umowy ramowej przez klienta w terminie 30 dni od daty jej zawarcia</w:t>
            </w:r>
          </w:p>
        </w:tc>
        <w:tc>
          <w:tcPr>
            <w:tcW w:w="2551" w:type="dxa"/>
            <w:vAlign w:val="center"/>
            <w:hideMark/>
          </w:tcPr>
          <w:p w14:paraId="62178921" w14:textId="77777777" w:rsidR="00CD27C8" w:rsidRPr="00393A49" w:rsidRDefault="0055112F" w:rsidP="00933AF3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</w:t>
            </w:r>
            <w:r w:rsidR="00CD27C8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ednorazowo</w:t>
            </w:r>
          </w:p>
        </w:tc>
        <w:tc>
          <w:tcPr>
            <w:tcW w:w="2268" w:type="dxa"/>
            <w:vAlign w:val="center"/>
            <w:hideMark/>
          </w:tcPr>
          <w:p w14:paraId="3BF4A1E9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zł</w:t>
            </w:r>
          </w:p>
        </w:tc>
      </w:tr>
      <w:tr w:rsidR="00CD27C8" w:rsidRPr="00393A49" w14:paraId="0900902B" w14:textId="77777777" w:rsidTr="00EB6080">
        <w:trPr>
          <w:trHeight w:val="315"/>
        </w:trPr>
        <w:tc>
          <w:tcPr>
            <w:tcW w:w="779" w:type="dxa"/>
            <w:shd w:val="clear" w:color="auto" w:fill="D9D9D9"/>
            <w:vAlign w:val="center"/>
          </w:tcPr>
          <w:p w14:paraId="60A91665" w14:textId="77777777" w:rsidR="00CD27C8" w:rsidRPr="00393A49" w:rsidRDefault="00CD27C8" w:rsidP="00371BAF">
            <w:pPr>
              <w:numPr>
                <w:ilvl w:val="0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shd w:val="clear" w:color="auto" w:fill="D9D9D9"/>
            <w:vAlign w:val="center"/>
          </w:tcPr>
          <w:p w14:paraId="51CD1DF9" w14:textId="77777777" w:rsidR="00CD27C8" w:rsidRPr="00393A49" w:rsidRDefault="00CD27C8" w:rsidP="00933AF3">
            <w:pPr>
              <w:rPr>
                <w:rFonts w:ascii="Arial" w:eastAsia="Times New Roman" w:hAnsi="Arial" w:cs="Arial"/>
                <w:strike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Wysłanie duplikatu zestawienia dotyczącego opłat pobranych z tytułu usług związanych z rachunkiem płatniczym za każdy miesiąc roku bieżącego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12)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4503A7E8" w14:textId="77777777" w:rsidR="00CD27C8" w:rsidRPr="00393A49" w:rsidRDefault="0055112F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</w:t>
            </w:r>
            <w:r w:rsidR="00CD27C8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ednorazowo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84D4FF1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</w:tr>
      <w:tr w:rsidR="00CD27C8" w:rsidRPr="00393A49" w14:paraId="568A1438" w14:textId="77777777" w:rsidTr="00EB6080">
        <w:trPr>
          <w:trHeight w:val="315"/>
        </w:trPr>
        <w:tc>
          <w:tcPr>
            <w:tcW w:w="779" w:type="dxa"/>
            <w:shd w:val="clear" w:color="auto" w:fill="D9D9D9"/>
            <w:vAlign w:val="center"/>
          </w:tcPr>
          <w:p w14:paraId="75A77D43" w14:textId="77777777" w:rsidR="00CD27C8" w:rsidRPr="00393A49" w:rsidRDefault="00CD27C8" w:rsidP="00371BAF">
            <w:pPr>
              <w:numPr>
                <w:ilvl w:val="0"/>
                <w:numId w:val="90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678" w:type="dxa"/>
            <w:shd w:val="clear" w:color="auto" w:fill="D9D9D9"/>
            <w:vAlign w:val="center"/>
          </w:tcPr>
          <w:p w14:paraId="357D63A9" w14:textId="77777777" w:rsidR="00CD27C8" w:rsidRPr="00393A49" w:rsidRDefault="00CD27C8" w:rsidP="00933AF3">
            <w:pPr>
              <w:rPr>
                <w:rFonts w:ascii="Arial" w:eastAsia="Times New Roman" w:hAnsi="Arial" w:cs="Arial"/>
                <w:strike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Wysłanie duplikatu zestawienia dotyczącego opłat pobranych z tytułu usług związanych z rachunkiem płatniczym za każdy miesiąc roku poprzedniego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12)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266508A9" w14:textId="77777777" w:rsidR="00CD27C8" w:rsidRPr="00393A49" w:rsidRDefault="0055112F" w:rsidP="00933AF3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</w:t>
            </w:r>
            <w:r w:rsidR="00CD27C8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ednorazowo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D0A1310" w14:textId="77777777" w:rsidR="00CD27C8" w:rsidRPr="00393A49" w:rsidRDefault="00CD27C8" w:rsidP="00933AF3">
            <w:pPr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</w:tr>
    </w:tbl>
    <w:p w14:paraId="0A368628" w14:textId="77777777" w:rsidR="00CD27C8" w:rsidRPr="00393A49" w:rsidRDefault="00CD27C8" w:rsidP="00CD27C8">
      <w:pPr>
        <w:pStyle w:val="Akapitzlist"/>
        <w:numPr>
          <w:ilvl w:val="0"/>
          <w:numId w:val="4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Opłaty nie pobiera się, gdy Posiadacz posiada w Banku rachunek oszczędnościowo-rozliczeniowy w pakiecie optymalnym</w:t>
      </w:r>
    </w:p>
    <w:p w14:paraId="68C56FE4" w14:textId="77777777" w:rsidR="00CD27C8" w:rsidRPr="00393A49" w:rsidRDefault="00CD27C8" w:rsidP="00CD27C8">
      <w:pPr>
        <w:pStyle w:val="Akapitzlist"/>
        <w:numPr>
          <w:ilvl w:val="0"/>
          <w:numId w:val="4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Pierwszy przelew w danym miesiącu kalendarzowym jest bezpłatny, za każdy kolejny przelew w danym miesiącu kalendarzowym pobierana jest przez Bank opłata zgodnie z Tabelą Opłat i Prowizji.</w:t>
      </w:r>
    </w:p>
    <w:p w14:paraId="796262FA" w14:textId="77777777" w:rsidR="00CD27C8" w:rsidRPr="00043A7B" w:rsidRDefault="00CD27C8" w:rsidP="00CD27C8">
      <w:pPr>
        <w:pStyle w:val="Akapitzlist"/>
        <w:numPr>
          <w:ilvl w:val="0"/>
          <w:numId w:val="4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043A7B">
        <w:rPr>
          <w:rFonts w:ascii="Arial" w:hAnsi="Arial" w:cs="Arial"/>
          <w:sz w:val="14"/>
          <w:szCs w:val="14"/>
        </w:rPr>
        <w:t>Każda dyspozycja Posiadacza rachunku składana poprzez system ELIXIR, dla kwoty równej i wyższej od 1 000 000 zł, realizowana jest przez Bank w systemie SORBNET. Bank pobiera opłatę właściwą dla zlecenia płatniczego realizowanego w systemie SORBNET. Dyspozycja składana w systemie bankowości elektronicznej realizowana będzie w systemie SORBNET, o ile system bankowości elektronicznej umożliwia taką formę realizacji zlecenia płatniczego.</w:t>
      </w:r>
    </w:p>
    <w:p w14:paraId="4E7C1944" w14:textId="77777777" w:rsidR="00CD27C8" w:rsidRPr="00393A49" w:rsidRDefault="00CD27C8" w:rsidP="00CD27C8">
      <w:pPr>
        <w:pStyle w:val="Akapitzlist"/>
        <w:numPr>
          <w:ilvl w:val="0"/>
          <w:numId w:val="4"/>
        </w:numPr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Maksymalna kwota przelewu to 20 000 PLN</w:t>
      </w:r>
    </w:p>
    <w:p w14:paraId="09E216B4" w14:textId="77777777" w:rsidR="00CD27C8" w:rsidRPr="00393A49" w:rsidRDefault="00CD27C8" w:rsidP="00CD27C8">
      <w:pPr>
        <w:numPr>
          <w:ilvl w:val="0"/>
          <w:numId w:val="4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color w:val="000000"/>
          <w:sz w:val="14"/>
          <w:szCs w:val="14"/>
        </w:rPr>
      </w:pPr>
      <w:r w:rsidRPr="00393A49">
        <w:rPr>
          <w:rFonts w:ascii="Arial" w:hAnsi="Arial" w:cs="Arial"/>
          <w:color w:val="000000"/>
          <w:sz w:val="14"/>
          <w:szCs w:val="14"/>
        </w:rPr>
        <w:t>Niezależnie od prowizji pobiera się zryczałtowane koszty banków pośredniczących określone w pkt.5.4.2, w przypadku opcji kosztowej „OUR”.</w:t>
      </w:r>
    </w:p>
    <w:p w14:paraId="418DB86E" w14:textId="77777777" w:rsidR="00CD27C8" w:rsidRPr="00393A49" w:rsidRDefault="00CD27C8" w:rsidP="00CD27C8">
      <w:pPr>
        <w:numPr>
          <w:ilvl w:val="0"/>
          <w:numId w:val="4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color w:val="000000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Opłaty nie pobiera się, jeśli przyczyną postępowania wyjaśniającego był błąd Banku.</w:t>
      </w:r>
    </w:p>
    <w:p w14:paraId="74E920E9" w14:textId="77777777" w:rsidR="00CD27C8" w:rsidRPr="00393A49" w:rsidRDefault="00CD27C8" w:rsidP="00CD27C8">
      <w:pPr>
        <w:numPr>
          <w:ilvl w:val="0"/>
          <w:numId w:val="4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Zaświadczenie przekazywane wyłącznie w formie elektronicznej</w:t>
      </w:r>
    </w:p>
    <w:p w14:paraId="2EA07964" w14:textId="77777777" w:rsidR="00CD27C8" w:rsidRPr="00393A49" w:rsidRDefault="00CD27C8" w:rsidP="00CD27C8">
      <w:pPr>
        <w:numPr>
          <w:ilvl w:val="0"/>
          <w:numId w:val="4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Opłaty nie pobiera się, jeśli wyciągi odbierane są elektronicznie</w:t>
      </w:r>
    </w:p>
    <w:p w14:paraId="5D5DB6C9" w14:textId="77777777" w:rsidR="00CD27C8" w:rsidRPr="00393A49" w:rsidRDefault="00CD27C8" w:rsidP="00CD27C8">
      <w:pPr>
        <w:numPr>
          <w:ilvl w:val="0"/>
          <w:numId w:val="4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Na życzenie Klienta</w:t>
      </w:r>
    </w:p>
    <w:p w14:paraId="6F3A2578" w14:textId="77777777" w:rsidR="00CD27C8" w:rsidRPr="00393A49" w:rsidRDefault="00CD27C8" w:rsidP="00CD27C8">
      <w:pPr>
        <w:numPr>
          <w:ilvl w:val="0"/>
          <w:numId w:val="4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color w:val="000000"/>
          <w:sz w:val="14"/>
          <w:szCs w:val="14"/>
        </w:rPr>
      </w:pPr>
      <w:r w:rsidRPr="00393A49">
        <w:rPr>
          <w:rFonts w:ascii="Arial" w:hAnsi="Arial" w:cs="Arial"/>
          <w:color w:val="000000"/>
          <w:sz w:val="14"/>
          <w:szCs w:val="14"/>
        </w:rPr>
        <w:t>Opłata netto, należy doliczyć podatek VAT</w:t>
      </w:r>
    </w:p>
    <w:p w14:paraId="24BC4E61" w14:textId="77777777" w:rsidR="00CD27C8" w:rsidRPr="00393A49" w:rsidRDefault="00CD27C8" w:rsidP="00CD27C8">
      <w:pPr>
        <w:numPr>
          <w:ilvl w:val="0"/>
          <w:numId w:val="4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 xml:space="preserve">Jednak nie więcej niż wartość odsetek za okres 6 miesięcy </w:t>
      </w:r>
    </w:p>
    <w:p w14:paraId="6717945C" w14:textId="77777777" w:rsidR="00CD27C8" w:rsidRPr="00393A49" w:rsidRDefault="00CD27C8" w:rsidP="00CD27C8">
      <w:pPr>
        <w:numPr>
          <w:ilvl w:val="0"/>
          <w:numId w:val="4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Duplikat zestawienia wystawiany jest do daty nie wcześniejszej niż 08 sierpnia 2018r.</w:t>
      </w:r>
    </w:p>
    <w:p w14:paraId="0EA3854F" w14:textId="77777777" w:rsidR="00CD27C8" w:rsidRDefault="00CD27C8" w:rsidP="00CD27C8">
      <w:pPr>
        <w:numPr>
          <w:ilvl w:val="0"/>
          <w:numId w:val="4"/>
        </w:numPr>
        <w:ind w:left="284" w:hanging="284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Dla przelewów realizowanych w bankowości internetowej w związku z promocją opłaty nie pobiera się do odwołania.</w:t>
      </w:r>
    </w:p>
    <w:p w14:paraId="323DF327" w14:textId="77777777" w:rsidR="007B795F" w:rsidRDefault="007B795F" w:rsidP="003E0665">
      <w:pPr>
        <w:pStyle w:val="Akapitzlist"/>
        <w:spacing w:line="312" w:lineRule="auto"/>
        <w:ind w:left="0"/>
        <w:jc w:val="both"/>
        <w:rPr>
          <w:rFonts w:ascii="Arial" w:hAnsi="Arial" w:cs="Arial"/>
          <w:sz w:val="14"/>
          <w:szCs w:val="14"/>
        </w:rPr>
      </w:pPr>
    </w:p>
    <w:p w14:paraId="0DA5F5A3" w14:textId="77777777" w:rsidR="0087779F" w:rsidRPr="003C7E8E" w:rsidRDefault="00156B7D" w:rsidP="00156B7D">
      <w:pPr>
        <w:pStyle w:val="Nagwek1"/>
        <w:rPr>
          <w:color w:val="027256"/>
          <w:sz w:val="20"/>
          <w:szCs w:val="20"/>
        </w:rPr>
      </w:pPr>
      <w:bookmarkStart w:id="12" w:name="_Toc207261581"/>
      <w:r w:rsidRPr="003C7E8E">
        <w:rPr>
          <w:color w:val="027256"/>
        </w:rPr>
        <w:t xml:space="preserve">TABELA III - </w:t>
      </w:r>
      <w:r w:rsidR="003B7CF4" w:rsidRPr="003C7E8E">
        <w:rPr>
          <w:color w:val="027256"/>
        </w:rPr>
        <w:t>Rachunek oszczędnościowy w walucie</w:t>
      </w:r>
      <w:bookmarkEnd w:id="12"/>
      <w:r w:rsidR="003B7CF4" w:rsidRPr="003C7E8E">
        <w:rPr>
          <w:color w:val="027256"/>
          <w:sz w:val="20"/>
          <w:szCs w:val="20"/>
        </w:rPr>
        <w:t xml:space="preserve"> </w:t>
      </w:r>
    </w:p>
    <w:p w14:paraId="32CD3938" w14:textId="77777777" w:rsidR="003B7CF4" w:rsidRPr="00C272D1" w:rsidRDefault="003B7CF4" w:rsidP="0087779F">
      <w:pPr>
        <w:rPr>
          <w:rFonts w:ascii="Arial" w:hAnsi="Arial" w:cs="Arial"/>
          <w:b/>
          <w:sz w:val="20"/>
          <w:szCs w:val="20"/>
        </w:rPr>
      </w:pPr>
    </w:p>
    <w:tbl>
      <w:tblPr>
        <w:tblW w:w="10560" w:type="dxa"/>
        <w:tblBorders>
          <w:top w:val="single" w:sz="4" w:space="0" w:color="027256"/>
          <w:left w:val="single" w:sz="4" w:space="0" w:color="027256"/>
          <w:bottom w:val="single" w:sz="4" w:space="0" w:color="027256"/>
          <w:right w:val="single" w:sz="4" w:space="0" w:color="027256"/>
          <w:insideH w:val="single" w:sz="4" w:space="0" w:color="027256"/>
          <w:insideV w:val="single" w:sz="4" w:space="0" w:color="02725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4961"/>
        <w:gridCol w:w="2268"/>
        <w:gridCol w:w="2552"/>
      </w:tblGrid>
      <w:tr w:rsidR="0087779F" w:rsidRPr="00393A49" w14:paraId="2EBE327E" w14:textId="77777777" w:rsidTr="00544139">
        <w:trPr>
          <w:trHeight w:val="315"/>
          <w:tblHeader/>
        </w:trPr>
        <w:tc>
          <w:tcPr>
            <w:tcW w:w="779" w:type="dxa"/>
            <w:shd w:val="clear" w:color="auto" w:fill="BFBFBF"/>
            <w:vAlign w:val="center"/>
            <w:hideMark/>
          </w:tcPr>
          <w:p w14:paraId="0618EC5E" w14:textId="77777777" w:rsidR="0087779F" w:rsidRPr="00393A49" w:rsidRDefault="0087779F" w:rsidP="003B7CF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4961" w:type="dxa"/>
            <w:shd w:val="clear" w:color="auto" w:fill="BFBFBF"/>
            <w:vAlign w:val="center"/>
            <w:hideMark/>
          </w:tcPr>
          <w:p w14:paraId="05308F85" w14:textId="77777777" w:rsidR="0087779F" w:rsidRPr="00393A49" w:rsidRDefault="0087779F" w:rsidP="003B7CF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Rodzaj usług (czynności)</w:t>
            </w:r>
          </w:p>
        </w:tc>
        <w:tc>
          <w:tcPr>
            <w:tcW w:w="2268" w:type="dxa"/>
            <w:shd w:val="clear" w:color="auto" w:fill="BFBFBF"/>
            <w:vAlign w:val="center"/>
            <w:hideMark/>
          </w:tcPr>
          <w:p w14:paraId="32FE8BBA" w14:textId="77777777" w:rsidR="0087779F" w:rsidRPr="00393A49" w:rsidRDefault="0087779F" w:rsidP="003B7CF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Tryb pobierania</w:t>
            </w:r>
          </w:p>
        </w:tc>
        <w:tc>
          <w:tcPr>
            <w:tcW w:w="2552" w:type="dxa"/>
            <w:shd w:val="clear" w:color="auto" w:fill="BFBFBF"/>
            <w:vAlign w:val="center"/>
            <w:hideMark/>
          </w:tcPr>
          <w:p w14:paraId="6A433110" w14:textId="77777777" w:rsidR="0087779F" w:rsidRPr="00393A49" w:rsidRDefault="0087779F" w:rsidP="003B7CF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Stawka</w:t>
            </w:r>
          </w:p>
        </w:tc>
      </w:tr>
      <w:tr w:rsidR="003B7CF4" w:rsidRPr="00393A49" w14:paraId="06D44B5E" w14:textId="77777777" w:rsidTr="00544139">
        <w:trPr>
          <w:trHeight w:val="972"/>
          <w:tblHeader/>
        </w:trPr>
        <w:tc>
          <w:tcPr>
            <w:tcW w:w="779" w:type="dxa"/>
            <w:shd w:val="clear" w:color="auto" w:fill="BFBFBF"/>
            <w:vAlign w:val="center"/>
            <w:hideMark/>
          </w:tcPr>
          <w:p w14:paraId="51A3D308" w14:textId="77777777" w:rsidR="003B7CF4" w:rsidRPr="00393A49" w:rsidRDefault="003B7CF4" w:rsidP="003B7CF4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shd w:val="clear" w:color="auto" w:fill="BFBFBF"/>
            <w:vAlign w:val="center"/>
            <w:hideMark/>
          </w:tcPr>
          <w:p w14:paraId="14E3A9C8" w14:textId="77777777" w:rsidR="003B7CF4" w:rsidRPr="00393A49" w:rsidRDefault="003B7CF4" w:rsidP="003B7CF4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shd w:val="clear" w:color="auto" w:fill="BFBFBF"/>
            <w:vAlign w:val="center"/>
            <w:hideMark/>
          </w:tcPr>
          <w:p w14:paraId="7CF52941" w14:textId="77777777" w:rsidR="003B7CF4" w:rsidRPr="00393A49" w:rsidRDefault="003B7CF4" w:rsidP="003B7CF4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2552" w:type="dxa"/>
            <w:shd w:val="clear" w:color="auto" w:fill="BFBFBF"/>
            <w:vAlign w:val="center"/>
            <w:hideMark/>
          </w:tcPr>
          <w:p w14:paraId="643CAD61" w14:textId="77777777" w:rsidR="003B7CF4" w:rsidRPr="00093E4B" w:rsidRDefault="003B7CF4" w:rsidP="003B7CF4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093E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Rachunek oszczędnościowy w walucie</w:t>
            </w:r>
          </w:p>
        </w:tc>
      </w:tr>
      <w:tr w:rsidR="003B7CF4" w:rsidRPr="00393A49" w14:paraId="270B9470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195C028F" w14:textId="77777777" w:rsidR="003B7CF4" w:rsidRPr="00393A49" w:rsidRDefault="003B7CF4" w:rsidP="003F0FC4">
            <w:pPr>
              <w:numPr>
                <w:ilvl w:val="0"/>
                <w:numId w:val="91"/>
              </w:num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79DADE45" w14:textId="77777777" w:rsidR="003B7CF4" w:rsidRPr="00393A49" w:rsidRDefault="003B7CF4" w:rsidP="003B7CF4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Prowadzenie rachunku płatniczego</w:t>
            </w:r>
          </w:p>
        </w:tc>
        <w:tc>
          <w:tcPr>
            <w:tcW w:w="2268" w:type="dxa"/>
            <w:vAlign w:val="center"/>
            <w:hideMark/>
          </w:tcPr>
          <w:p w14:paraId="5C8DF15B" w14:textId="77777777" w:rsidR="003B7CF4" w:rsidRPr="00393A49" w:rsidRDefault="0055112F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  <w:r w:rsidR="003B7CF4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iesięcznie</w:t>
            </w:r>
          </w:p>
        </w:tc>
        <w:tc>
          <w:tcPr>
            <w:tcW w:w="2552" w:type="dxa"/>
            <w:vAlign w:val="center"/>
            <w:hideMark/>
          </w:tcPr>
          <w:p w14:paraId="4C71064D" w14:textId="77777777" w:rsidR="003B7CF4" w:rsidRPr="00393A49" w:rsidRDefault="003B7CF4" w:rsidP="003B7CF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0 zł</w:t>
            </w:r>
          </w:p>
        </w:tc>
      </w:tr>
      <w:tr w:rsidR="0087779F" w:rsidRPr="00393A49" w14:paraId="05308BC4" w14:textId="77777777" w:rsidTr="00544139">
        <w:trPr>
          <w:trHeight w:val="315"/>
        </w:trPr>
        <w:tc>
          <w:tcPr>
            <w:tcW w:w="779" w:type="dxa"/>
            <w:shd w:val="clear" w:color="auto" w:fill="D9D9D9"/>
            <w:vAlign w:val="center"/>
          </w:tcPr>
          <w:p w14:paraId="024A45B6" w14:textId="77777777" w:rsidR="0087779F" w:rsidRPr="00393A49" w:rsidRDefault="0087779F" w:rsidP="003F0FC4">
            <w:pPr>
              <w:numPr>
                <w:ilvl w:val="0"/>
                <w:numId w:val="91"/>
              </w:num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781" w:type="dxa"/>
            <w:gridSpan w:val="3"/>
            <w:shd w:val="clear" w:color="auto" w:fill="D9D9D9"/>
            <w:vAlign w:val="center"/>
            <w:hideMark/>
          </w:tcPr>
          <w:p w14:paraId="7661135B" w14:textId="77777777" w:rsidR="0087779F" w:rsidRPr="00393A49" w:rsidRDefault="0087779F" w:rsidP="00043A7B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Elektroniczne Kanały Dostępu:</w:t>
            </w:r>
          </w:p>
        </w:tc>
      </w:tr>
      <w:tr w:rsidR="0087779F" w:rsidRPr="00393A49" w14:paraId="75C48765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326E926E" w14:textId="77777777" w:rsidR="0087779F" w:rsidRPr="00393A49" w:rsidRDefault="0087779F" w:rsidP="003F0FC4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781" w:type="dxa"/>
            <w:gridSpan w:val="3"/>
            <w:vAlign w:val="center"/>
            <w:hideMark/>
          </w:tcPr>
          <w:p w14:paraId="56F45097" w14:textId="77777777" w:rsidR="0087779F" w:rsidRPr="00393A49" w:rsidRDefault="0087779F" w:rsidP="00043A7B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Usługa bankowości elektronicznej:</w:t>
            </w:r>
          </w:p>
        </w:tc>
      </w:tr>
      <w:tr w:rsidR="003B7CF4" w:rsidRPr="00393A49" w14:paraId="462C3451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0F8B2608" w14:textId="77777777" w:rsidR="003B7CF4" w:rsidRPr="00393A49" w:rsidRDefault="003B7CF4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683EA997" w14:textId="77777777" w:rsidR="003B7CF4" w:rsidRPr="00393A49" w:rsidRDefault="003B7CF4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aktywacja systemu</w:t>
            </w:r>
          </w:p>
        </w:tc>
        <w:tc>
          <w:tcPr>
            <w:tcW w:w="2268" w:type="dxa"/>
            <w:vAlign w:val="center"/>
            <w:hideMark/>
          </w:tcPr>
          <w:p w14:paraId="46FCF7E5" w14:textId="77777777" w:rsidR="003B7CF4" w:rsidRPr="00393A49" w:rsidRDefault="0055112F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</w:t>
            </w:r>
            <w:r w:rsidR="003B7CF4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ednorazowo</w:t>
            </w:r>
          </w:p>
        </w:tc>
        <w:tc>
          <w:tcPr>
            <w:tcW w:w="2552" w:type="dxa"/>
            <w:vAlign w:val="center"/>
            <w:hideMark/>
          </w:tcPr>
          <w:p w14:paraId="71BEF790" w14:textId="77777777" w:rsidR="003B7CF4" w:rsidRPr="00393A49" w:rsidRDefault="003B7CF4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zł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1)</w:t>
            </w:r>
          </w:p>
        </w:tc>
      </w:tr>
      <w:tr w:rsidR="003B7CF4" w:rsidRPr="00393A49" w14:paraId="457DA32B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28DFDB92" w14:textId="77777777" w:rsidR="003B7CF4" w:rsidRPr="00393A49" w:rsidRDefault="003B7CF4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2EF74935" w14:textId="77777777" w:rsidR="003B7CF4" w:rsidRPr="00393A49" w:rsidRDefault="003B7CF4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dostęp do systemu</w:t>
            </w:r>
          </w:p>
        </w:tc>
        <w:tc>
          <w:tcPr>
            <w:tcW w:w="2268" w:type="dxa"/>
            <w:vAlign w:val="center"/>
            <w:hideMark/>
          </w:tcPr>
          <w:p w14:paraId="5FC02F93" w14:textId="77777777" w:rsidR="003B7CF4" w:rsidRPr="00393A49" w:rsidRDefault="0055112F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  <w:r w:rsidR="003B7CF4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iesięcznie</w:t>
            </w:r>
          </w:p>
        </w:tc>
        <w:tc>
          <w:tcPr>
            <w:tcW w:w="2552" w:type="dxa"/>
            <w:vAlign w:val="center"/>
            <w:hideMark/>
          </w:tcPr>
          <w:p w14:paraId="6AEDF284" w14:textId="77777777" w:rsidR="003B7CF4" w:rsidRPr="00393A49" w:rsidRDefault="003B7CF4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3B7CF4" w:rsidRPr="00393A49" w14:paraId="1408AA0D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7FE99424" w14:textId="77777777" w:rsidR="003B7CF4" w:rsidRPr="00393A49" w:rsidRDefault="003B7CF4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3EE51C05" w14:textId="77777777" w:rsidR="003B7CF4" w:rsidRPr="00393A49" w:rsidRDefault="003B7CF4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wysłanie hasła aktywacyjnego lub hasła uwierzytelniającego operację za pomocą SMS</w:t>
            </w:r>
          </w:p>
        </w:tc>
        <w:tc>
          <w:tcPr>
            <w:tcW w:w="2268" w:type="dxa"/>
            <w:vAlign w:val="center"/>
            <w:hideMark/>
          </w:tcPr>
          <w:p w14:paraId="7670B7DE" w14:textId="77777777" w:rsidR="003B7CF4" w:rsidRPr="00393A49" w:rsidRDefault="0055112F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</w:t>
            </w:r>
            <w:r w:rsidR="003B7CF4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ednorazowo</w:t>
            </w:r>
          </w:p>
        </w:tc>
        <w:tc>
          <w:tcPr>
            <w:tcW w:w="2552" w:type="dxa"/>
            <w:vAlign w:val="center"/>
            <w:hideMark/>
          </w:tcPr>
          <w:p w14:paraId="5D4AA77F" w14:textId="77777777" w:rsidR="003B7CF4" w:rsidRPr="00393A49" w:rsidRDefault="003B7CF4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3B7CF4" w:rsidRPr="00393A49" w14:paraId="37B77826" w14:textId="77777777" w:rsidTr="00544139">
        <w:trPr>
          <w:trHeight w:val="375"/>
        </w:trPr>
        <w:tc>
          <w:tcPr>
            <w:tcW w:w="779" w:type="dxa"/>
            <w:vAlign w:val="center"/>
          </w:tcPr>
          <w:p w14:paraId="2B707251" w14:textId="77777777" w:rsidR="003B7CF4" w:rsidRPr="00393A49" w:rsidRDefault="003B7CF4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3DE4CBE" w14:textId="77777777" w:rsidR="003B7CF4" w:rsidRPr="00393A49" w:rsidRDefault="003B7CF4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Autoryzacja mobilna</w:t>
            </w:r>
          </w:p>
        </w:tc>
        <w:tc>
          <w:tcPr>
            <w:tcW w:w="2268" w:type="dxa"/>
            <w:vAlign w:val="center"/>
          </w:tcPr>
          <w:p w14:paraId="5232DB28" w14:textId="77777777" w:rsidR="003B7CF4" w:rsidRPr="00393A49" w:rsidRDefault="0055112F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</w:t>
            </w:r>
            <w:r w:rsidR="003B7CF4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ednorazowo</w:t>
            </w:r>
          </w:p>
        </w:tc>
        <w:tc>
          <w:tcPr>
            <w:tcW w:w="2552" w:type="dxa"/>
            <w:vAlign w:val="center"/>
          </w:tcPr>
          <w:p w14:paraId="040E67F9" w14:textId="77777777" w:rsidR="003B7CF4" w:rsidRPr="00393A49" w:rsidRDefault="003B7CF4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3B7CF4" w:rsidRPr="00393A49" w14:paraId="063C31B5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14892898" w14:textId="77777777" w:rsidR="003B7CF4" w:rsidRPr="00393A49" w:rsidRDefault="003B7CF4" w:rsidP="003F0FC4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6CE6FA13" w14:textId="77777777" w:rsidR="003B7CF4" w:rsidRPr="00393A49" w:rsidRDefault="003B7CF4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Powiadamianie SMS</w:t>
            </w:r>
          </w:p>
        </w:tc>
        <w:tc>
          <w:tcPr>
            <w:tcW w:w="2268" w:type="dxa"/>
            <w:vAlign w:val="center"/>
            <w:hideMark/>
          </w:tcPr>
          <w:p w14:paraId="7414A735" w14:textId="77777777" w:rsidR="003B7CF4" w:rsidRPr="00393A49" w:rsidRDefault="0055112F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  <w:r w:rsidR="003B7CF4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iesięcznie</w:t>
            </w:r>
          </w:p>
        </w:tc>
        <w:tc>
          <w:tcPr>
            <w:tcW w:w="2552" w:type="dxa"/>
            <w:vAlign w:val="center"/>
            <w:hideMark/>
          </w:tcPr>
          <w:p w14:paraId="575F8347" w14:textId="77777777" w:rsidR="003B7CF4" w:rsidRPr="00393A49" w:rsidRDefault="003B7CF4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6 zł</w:t>
            </w:r>
          </w:p>
        </w:tc>
      </w:tr>
      <w:tr w:rsidR="003B7CF4" w:rsidRPr="00393A49" w14:paraId="7414C7DD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4E4BAA58" w14:textId="77777777" w:rsidR="003B7CF4" w:rsidRPr="00393A49" w:rsidRDefault="003B7CF4" w:rsidP="003F0FC4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47D2D7A5" w14:textId="77777777" w:rsidR="003B7CF4" w:rsidRPr="00393A49" w:rsidRDefault="003B7CF4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Usługa bankowości telefonicznej</w:t>
            </w:r>
          </w:p>
        </w:tc>
        <w:tc>
          <w:tcPr>
            <w:tcW w:w="2268" w:type="dxa"/>
            <w:vAlign w:val="center"/>
            <w:hideMark/>
          </w:tcPr>
          <w:p w14:paraId="7EA7C16F" w14:textId="77777777" w:rsidR="003B7CF4" w:rsidRPr="00393A49" w:rsidRDefault="0055112F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</w:t>
            </w:r>
            <w:r w:rsidR="003B7CF4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iesięcznie</w:t>
            </w:r>
          </w:p>
        </w:tc>
        <w:tc>
          <w:tcPr>
            <w:tcW w:w="2552" w:type="dxa"/>
            <w:vAlign w:val="center"/>
            <w:hideMark/>
          </w:tcPr>
          <w:p w14:paraId="04B4C021" w14:textId="77777777" w:rsidR="003B7CF4" w:rsidRPr="00393A49" w:rsidRDefault="003B7CF4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  <w:p w14:paraId="253B6EC2" w14:textId="77777777" w:rsidR="003B7CF4" w:rsidRPr="00393A49" w:rsidRDefault="003B7CF4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87779F" w:rsidRPr="00393A49" w14:paraId="33F0377A" w14:textId="77777777" w:rsidTr="00544139">
        <w:trPr>
          <w:trHeight w:val="315"/>
        </w:trPr>
        <w:tc>
          <w:tcPr>
            <w:tcW w:w="779" w:type="dxa"/>
            <w:shd w:val="clear" w:color="auto" w:fill="D9D9D9"/>
            <w:vAlign w:val="center"/>
          </w:tcPr>
          <w:p w14:paraId="5C445CC0" w14:textId="77777777" w:rsidR="0087779F" w:rsidRPr="00393A49" w:rsidRDefault="0087779F" w:rsidP="003F0FC4">
            <w:pPr>
              <w:numPr>
                <w:ilvl w:val="0"/>
                <w:numId w:val="91"/>
              </w:num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781" w:type="dxa"/>
            <w:gridSpan w:val="3"/>
            <w:shd w:val="clear" w:color="auto" w:fill="D9D9D9"/>
            <w:vAlign w:val="center"/>
            <w:hideMark/>
          </w:tcPr>
          <w:p w14:paraId="45A70824" w14:textId="77777777" w:rsidR="0087779F" w:rsidRPr="00393A49" w:rsidRDefault="0087779F" w:rsidP="00043A7B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Wpłaty i wypłaty gotówkowe w placówce Banku:</w:t>
            </w:r>
          </w:p>
        </w:tc>
      </w:tr>
      <w:tr w:rsidR="003B7CF4" w:rsidRPr="00393A49" w14:paraId="6E4652E2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218D1A77" w14:textId="77777777" w:rsidR="003B7CF4" w:rsidRPr="00393A49" w:rsidRDefault="003B7CF4" w:rsidP="003F0FC4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3D3D0439" w14:textId="77777777" w:rsidR="003B7CF4" w:rsidRPr="00393A49" w:rsidRDefault="003B7CF4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wpłata gotówki w kasie Banku</w:t>
            </w:r>
          </w:p>
        </w:tc>
        <w:tc>
          <w:tcPr>
            <w:tcW w:w="2268" w:type="dxa"/>
            <w:vAlign w:val="center"/>
            <w:hideMark/>
          </w:tcPr>
          <w:p w14:paraId="68D7D300" w14:textId="77777777" w:rsidR="003B7CF4" w:rsidRPr="00393A49" w:rsidRDefault="003B7CF4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kwoty</w:t>
            </w:r>
          </w:p>
        </w:tc>
        <w:tc>
          <w:tcPr>
            <w:tcW w:w="2552" w:type="dxa"/>
            <w:vAlign w:val="center"/>
            <w:hideMark/>
          </w:tcPr>
          <w:p w14:paraId="3AC68E1A" w14:textId="77777777" w:rsidR="003B7CF4" w:rsidRPr="00393A49" w:rsidRDefault="003B7CF4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87779F" w:rsidRPr="00393A49" w14:paraId="3DD4A747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1AE6A755" w14:textId="77777777" w:rsidR="0087779F" w:rsidRPr="00393A49" w:rsidRDefault="0087779F" w:rsidP="003F0FC4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781" w:type="dxa"/>
            <w:gridSpan w:val="3"/>
            <w:vAlign w:val="center"/>
            <w:hideMark/>
          </w:tcPr>
          <w:p w14:paraId="1DAE2BD7" w14:textId="77777777" w:rsidR="0087779F" w:rsidRPr="00393A49" w:rsidRDefault="0087779F" w:rsidP="00043A7B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wypłata gotówki w trakcie jednego okresu rozliczeniowego (miesiąc kalendarzowy):</w:t>
            </w:r>
          </w:p>
        </w:tc>
      </w:tr>
      <w:tr w:rsidR="003B7CF4" w:rsidRPr="00393A49" w14:paraId="0829C61E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22223645" w14:textId="77777777" w:rsidR="003B7CF4" w:rsidRPr="00393A49" w:rsidRDefault="003B7CF4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1588C8FD" w14:textId="77777777" w:rsidR="003B7CF4" w:rsidRPr="00CB6528" w:rsidRDefault="00A96D19" w:rsidP="003B7CF4">
            <w:pPr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CB65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wypłata w kasie Banku</w:t>
            </w:r>
            <w:r w:rsidR="00757053" w:rsidRPr="00CB65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  <w:r w:rsidRPr="00CB65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powyżej 5 tys. EURO lub USD</w:t>
            </w:r>
            <w:r w:rsidRPr="00CB6528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14</w:t>
            </w:r>
          </w:p>
        </w:tc>
        <w:tc>
          <w:tcPr>
            <w:tcW w:w="2268" w:type="dxa"/>
            <w:vAlign w:val="center"/>
            <w:hideMark/>
          </w:tcPr>
          <w:p w14:paraId="3B93562C" w14:textId="77777777" w:rsidR="00757053" w:rsidRPr="00393A49" w:rsidRDefault="003B7CF4" w:rsidP="00A96D19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kwoty</w:t>
            </w:r>
            <w:r w:rsidR="0075705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552" w:type="dxa"/>
            <w:vAlign w:val="center"/>
            <w:hideMark/>
          </w:tcPr>
          <w:p w14:paraId="1E5D9BAC" w14:textId="77777777" w:rsidR="003B7CF4" w:rsidRPr="00CB6528" w:rsidRDefault="003B7CF4" w:rsidP="003B7CF4">
            <w:pPr>
              <w:jc w:val="center"/>
              <w:rPr>
                <w:rFonts w:ascii="Arial" w:eastAsia="Times New Roman" w:hAnsi="Arial" w:cs="Arial"/>
                <w:strike/>
                <w:sz w:val="14"/>
                <w:szCs w:val="14"/>
                <w:vertAlign w:val="superscript"/>
                <w:lang w:eastAsia="pl-PL"/>
              </w:rPr>
            </w:pPr>
            <w:r w:rsidRPr="00CB65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0,2</w:t>
            </w:r>
            <w:r w:rsidR="00A96D19" w:rsidRPr="00CB65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</w:t>
            </w:r>
            <w:r w:rsidRPr="00CB6528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%</w:t>
            </w:r>
            <w:r w:rsidR="00A96D19" w:rsidRPr="00CB6528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15</w:t>
            </w:r>
          </w:p>
        </w:tc>
      </w:tr>
      <w:tr w:rsidR="0015275A" w:rsidRPr="00393A49" w14:paraId="516C70B3" w14:textId="77777777" w:rsidTr="00544139">
        <w:trPr>
          <w:trHeight w:val="315"/>
        </w:trPr>
        <w:tc>
          <w:tcPr>
            <w:tcW w:w="779" w:type="dxa"/>
            <w:shd w:val="clear" w:color="auto" w:fill="D9D9D9"/>
            <w:vAlign w:val="center"/>
          </w:tcPr>
          <w:p w14:paraId="45A21BF4" w14:textId="77777777" w:rsidR="0015275A" w:rsidRPr="00393A49" w:rsidRDefault="0015275A" w:rsidP="003F0FC4">
            <w:pPr>
              <w:numPr>
                <w:ilvl w:val="0"/>
                <w:numId w:val="91"/>
              </w:num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781" w:type="dxa"/>
            <w:gridSpan w:val="3"/>
            <w:shd w:val="clear" w:color="auto" w:fill="D9D9D9"/>
            <w:vAlign w:val="center"/>
            <w:hideMark/>
          </w:tcPr>
          <w:p w14:paraId="77173C2D" w14:textId="77777777" w:rsidR="0015275A" w:rsidRPr="00393A49" w:rsidRDefault="0015275A" w:rsidP="00043A7B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Polecenie przelewu:</w:t>
            </w:r>
          </w:p>
        </w:tc>
      </w:tr>
      <w:tr w:rsidR="0015275A" w:rsidRPr="00393A49" w14:paraId="7275D62E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482C61A9" w14:textId="77777777" w:rsidR="0015275A" w:rsidRPr="00393A49" w:rsidRDefault="0015275A" w:rsidP="003F0FC4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781" w:type="dxa"/>
            <w:gridSpan w:val="3"/>
            <w:vAlign w:val="center"/>
            <w:hideMark/>
          </w:tcPr>
          <w:p w14:paraId="69AB7A0B" w14:textId="77777777" w:rsidR="0015275A" w:rsidRPr="00393A49" w:rsidRDefault="0015275A" w:rsidP="00043A7B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wewnętrznego:</w:t>
            </w:r>
          </w:p>
        </w:tc>
      </w:tr>
      <w:tr w:rsidR="0015275A" w:rsidRPr="00393A49" w14:paraId="02B3EF1B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2DA688EA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68DF498E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placówce Banku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5915B08A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2552" w:type="dxa"/>
            <w:vAlign w:val="center"/>
            <w:hideMark/>
          </w:tcPr>
          <w:p w14:paraId="302283D0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  <w:p w14:paraId="372788B2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01.07.2023 r.</w:t>
            </w:r>
          </w:p>
        </w:tc>
      </w:tr>
      <w:tr w:rsidR="0015275A" w:rsidRPr="00393A49" w14:paraId="5F67921D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4BE89B80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35A25C4A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systemie bankowości internetowej / mobilnej</w:t>
            </w:r>
          </w:p>
        </w:tc>
        <w:tc>
          <w:tcPr>
            <w:tcW w:w="2268" w:type="dxa"/>
            <w:vMerge/>
            <w:vAlign w:val="center"/>
            <w:hideMark/>
          </w:tcPr>
          <w:p w14:paraId="30BB44BF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52" w:type="dxa"/>
            <w:vAlign w:val="center"/>
            <w:hideMark/>
          </w:tcPr>
          <w:p w14:paraId="1B492044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15275A" w:rsidRPr="00393A49" w14:paraId="11D30637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235D5255" w14:textId="77777777" w:rsidR="0015275A" w:rsidRPr="00393A49" w:rsidRDefault="0015275A" w:rsidP="003F0FC4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781" w:type="dxa"/>
            <w:gridSpan w:val="3"/>
            <w:vAlign w:val="center"/>
            <w:hideMark/>
          </w:tcPr>
          <w:p w14:paraId="4E2C3AA7" w14:textId="77777777" w:rsidR="0015275A" w:rsidRPr="00393A49" w:rsidRDefault="0015275A" w:rsidP="00043A7B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(w systemie ELIXIR)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 xml:space="preserve"> 3)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</w:t>
            </w:r>
          </w:p>
        </w:tc>
      </w:tr>
      <w:tr w:rsidR="0015275A" w:rsidRPr="00393A49" w14:paraId="5651BF90" w14:textId="77777777" w:rsidTr="00544139">
        <w:trPr>
          <w:trHeight w:val="300"/>
        </w:trPr>
        <w:tc>
          <w:tcPr>
            <w:tcW w:w="779" w:type="dxa"/>
            <w:vMerge w:val="restart"/>
            <w:vAlign w:val="center"/>
          </w:tcPr>
          <w:p w14:paraId="67A234E2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Merge w:val="restart"/>
            <w:vAlign w:val="center"/>
            <w:hideMark/>
          </w:tcPr>
          <w:p w14:paraId="54D3B830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placówce Banku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594DED77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1D9BDAE1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  <w:p w14:paraId="7F28ABBF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01.07.2023 r.</w:t>
            </w:r>
          </w:p>
        </w:tc>
      </w:tr>
      <w:tr w:rsidR="0015275A" w:rsidRPr="00393A49" w14:paraId="5DD3B094" w14:textId="77777777" w:rsidTr="00544139">
        <w:trPr>
          <w:trHeight w:val="315"/>
        </w:trPr>
        <w:tc>
          <w:tcPr>
            <w:tcW w:w="779" w:type="dxa"/>
            <w:vMerge/>
            <w:vAlign w:val="center"/>
          </w:tcPr>
          <w:p w14:paraId="192ED6D9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Merge/>
            <w:vAlign w:val="center"/>
            <w:hideMark/>
          </w:tcPr>
          <w:p w14:paraId="34F50D03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800FF30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194A98C6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15275A" w:rsidRPr="00393A49" w14:paraId="745750EC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1D2A1701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72C130CA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systemie bankowości internetowej / mobilnej</w:t>
            </w:r>
          </w:p>
        </w:tc>
        <w:tc>
          <w:tcPr>
            <w:tcW w:w="2268" w:type="dxa"/>
            <w:vMerge/>
            <w:vAlign w:val="center"/>
            <w:hideMark/>
          </w:tcPr>
          <w:p w14:paraId="7879B4C2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52" w:type="dxa"/>
            <w:vAlign w:val="center"/>
            <w:hideMark/>
          </w:tcPr>
          <w:p w14:paraId="70186E96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15275A" w:rsidRPr="00393A49" w14:paraId="1E87F2DE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54C8653E" w14:textId="77777777" w:rsidR="0015275A" w:rsidRPr="00393A49" w:rsidRDefault="0015275A" w:rsidP="003F0FC4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781" w:type="dxa"/>
            <w:gridSpan w:val="3"/>
            <w:vAlign w:val="center"/>
            <w:hideMark/>
          </w:tcPr>
          <w:p w14:paraId="26E0F0F0" w14:textId="77777777" w:rsidR="0015275A" w:rsidRPr="00393A49" w:rsidRDefault="0015275A" w:rsidP="00043A7B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natychmiastowego w PLN na rachunek w innym banku krajowym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 xml:space="preserve"> 4)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</w:t>
            </w:r>
          </w:p>
        </w:tc>
      </w:tr>
      <w:tr w:rsidR="0015275A" w:rsidRPr="00393A49" w14:paraId="0848A752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607CF3A8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349C5909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placówce Banku – przelew Express ELIXIR</w:t>
            </w:r>
          </w:p>
        </w:tc>
        <w:tc>
          <w:tcPr>
            <w:tcW w:w="2268" w:type="dxa"/>
            <w:vAlign w:val="center"/>
          </w:tcPr>
          <w:p w14:paraId="6D108269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2552" w:type="dxa"/>
            <w:vAlign w:val="center"/>
          </w:tcPr>
          <w:p w14:paraId="2D67F5AD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15275A" w:rsidRPr="00393A49" w14:paraId="38712B5C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6647B47A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67E3954B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w systemie bankowości internetowej / mobilnej – przelew Express ELIXIR lub przelew </w:t>
            </w:r>
            <w:proofErr w:type="spellStart"/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BlueCash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14:paraId="20E34A72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2552" w:type="dxa"/>
            <w:vAlign w:val="center"/>
            <w:hideMark/>
          </w:tcPr>
          <w:p w14:paraId="4AABB5FB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-</w:t>
            </w:r>
          </w:p>
        </w:tc>
      </w:tr>
      <w:tr w:rsidR="0015275A" w:rsidRPr="00393A49" w14:paraId="11E30F60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689945B5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5B141010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zewnętrznego w systemie SORBNET</w:t>
            </w:r>
          </w:p>
        </w:tc>
        <w:tc>
          <w:tcPr>
            <w:tcW w:w="2268" w:type="dxa"/>
            <w:vAlign w:val="center"/>
          </w:tcPr>
          <w:p w14:paraId="2BB91174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2552" w:type="dxa"/>
            <w:vAlign w:val="center"/>
          </w:tcPr>
          <w:p w14:paraId="75DF483C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zł</w:t>
            </w:r>
          </w:p>
        </w:tc>
      </w:tr>
      <w:tr w:rsidR="0015275A" w:rsidRPr="00393A49" w14:paraId="018CC642" w14:textId="77777777" w:rsidTr="00544139">
        <w:trPr>
          <w:trHeight w:val="315"/>
        </w:trPr>
        <w:tc>
          <w:tcPr>
            <w:tcW w:w="779" w:type="dxa"/>
            <w:shd w:val="clear" w:color="auto" w:fill="D9D9D9"/>
            <w:vAlign w:val="center"/>
          </w:tcPr>
          <w:p w14:paraId="4ED186CD" w14:textId="77777777" w:rsidR="0015275A" w:rsidRPr="00393A49" w:rsidRDefault="0015275A" w:rsidP="003F0FC4">
            <w:pPr>
              <w:numPr>
                <w:ilvl w:val="0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781" w:type="dxa"/>
            <w:gridSpan w:val="3"/>
            <w:shd w:val="clear" w:color="auto" w:fill="D9D9D9"/>
            <w:vAlign w:val="center"/>
          </w:tcPr>
          <w:p w14:paraId="572D57C3" w14:textId="77777777" w:rsidR="0015275A" w:rsidRPr="00393A49" w:rsidRDefault="0015275A" w:rsidP="00043A7B">
            <w:pPr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Polecenie przelewu w obrocie dewizowym</w:t>
            </w:r>
            <w:r w:rsidRPr="00393A49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pl-PL"/>
              </w:rPr>
              <w:t>13</w:t>
            </w:r>
          </w:p>
        </w:tc>
      </w:tr>
      <w:tr w:rsidR="0015275A" w:rsidRPr="00393A49" w14:paraId="4DCD5E02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109E9378" w14:textId="77777777" w:rsidR="0015275A" w:rsidRPr="00393A49" w:rsidRDefault="0015275A" w:rsidP="003F0FC4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781" w:type="dxa"/>
            <w:gridSpan w:val="3"/>
            <w:vAlign w:val="center"/>
          </w:tcPr>
          <w:p w14:paraId="2E8C0CA2" w14:textId="77777777" w:rsidR="0015275A" w:rsidRPr="00393A49" w:rsidDel="00827C3E" w:rsidRDefault="0015275A" w:rsidP="00043A7B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w systemie SEPA/TARGET/SWIFT w EUR w ramach EOG :</w:t>
            </w:r>
          </w:p>
        </w:tc>
      </w:tr>
      <w:tr w:rsidR="0015275A" w:rsidRPr="00393A49" w14:paraId="6F8A82EE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5A9C48EE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38A6BEA8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Polecenie przelewu SEPA do banków krajowych – w placówce Banku </w:t>
            </w:r>
          </w:p>
        </w:tc>
        <w:tc>
          <w:tcPr>
            <w:tcW w:w="2268" w:type="dxa"/>
            <w:vMerge w:val="restart"/>
            <w:vAlign w:val="center"/>
          </w:tcPr>
          <w:p w14:paraId="6FED17F5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2552" w:type="dxa"/>
            <w:vAlign w:val="center"/>
          </w:tcPr>
          <w:p w14:paraId="75BD058A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</w:tr>
      <w:tr w:rsidR="0015275A" w:rsidRPr="00393A49" w14:paraId="55A4B2B4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2FCDD1C8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5F5C019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SEPA do banków krajowych – w systemie bankowości internetowej</w:t>
            </w:r>
          </w:p>
        </w:tc>
        <w:tc>
          <w:tcPr>
            <w:tcW w:w="2268" w:type="dxa"/>
            <w:vMerge/>
            <w:vAlign w:val="center"/>
          </w:tcPr>
          <w:p w14:paraId="3FD73BC6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3F1CF9B7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</w:tr>
      <w:tr w:rsidR="0015275A" w:rsidRPr="00393A49" w14:paraId="49372AFA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2A687956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50398D6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SEPA do banków zagranicznych  – w placówce Banku</w:t>
            </w:r>
          </w:p>
        </w:tc>
        <w:tc>
          <w:tcPr>
            <w:tcW w:w="2268" w:type="dxa"/>
            <w:vMerge/>
            <w:vAlign w:val="center"/>
          </w:tcPr>
          <w:p w14:paraId="760AECE1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1C2E7B36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3E3989AE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  <w:p w14:paraId="4063A17E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15275A" w:rsidRPr="00393A49" w14:paraId="1216D920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6478883E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7F0FA10A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SEPA do banków zagranicznych  – w systemie bankowości internetowej</w:t>
            </w:r>
          </w:p>
        </w:tc>
        <w:tc>
          <w:tcPr>
            <w:tcW w:w="2268" w:type="dxa"/>
            <w:vMerge/>
            <w:vAlign w:val="center"/>
          </w:tcPr>
          <w:p w14:paraId="15A1F9C4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01F794DF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15275A" w:rsidRPr="00393A49" w14:paraId="0CBC2D64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11945741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2E40CB1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TARGET/SWIFT w EUR w ramach EOG w placówce Banku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5)</w:t>
            </w:r>
          </w:p>
        </w:tc>
        <w:tc>
          <w:tcPr>
            <w:tcW w:w="2268" w:type="dxa"/>
            <w:vMerge/>
            <w:vAlign w:val="center"/>
          </w:tcPr>
          <w:p w14:paraId="01C79EFF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622B550F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336B08AC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zł</w:t>
            </w:r>
          </w:p>
          <w:p w14:paraId="2C3873B8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15275A" w:rsidRPr="00393A49" w14:paraId="2BF05DE0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2A261D1C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3379577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TARGET/SWIFT w EUR w ramach EOG w systemie bankowości internetowej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5)</w:t>
            </w:r>
          </w:p>
        </w:tc>
        <w:tc>
          <w:tcPr>
            <w:tcW w:w="2268" w:type="dxa"/>
            <w:vAlign w:val="center"/>
          </w:tcPr>
          <w:p w14:paraId="566DA4FC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475F3E93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zł</w:t>
            </w:r>
          </w:p>
        </w:tc>
      </w:tr>
      <w:tr w:rsidR="0015275A" w:rsidRPr="00393A49" w14:paraId="665E8677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3F4E375D" w14:textId="77777777" w:rsidR="0015275A" w:rsidRPr="00393A49" w:rsidRDefault="0015275A" w:rsidP="003F0FC4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781" w:type="dxa"/>
            <w:gridSpan w:val="3"/>
            <w:vAlign w:val="center"/>
          </w:tcPr>
          <w:p w14:paraId="36AEAE39" w14:textId="77777777" w:rsidR="0015275A" w:rsidRPr="00393A49" w:rsidDel="00827C3E" w:rsidRDefault="0015275A" w:rsidP="00043A7B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Polecenie przelewu w walucie obcej (wysłane do banków krajowych)/polecenie wypłaty:</w:t>
            </w:r>
          </w:p>
        </w:tc>
      </w:tr>
      <w:tr w:rsidR="0015275A" w:rsidRPr="00393A49" w14:paraId="0EFB0780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53596131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26F2661A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placówce Banku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5)</w:t>
            </w:r>
          </w:p>
        </w:tc>
        <w:tc>
          <w:tcPr>
            <w:tcW w:w="2268" w:type="dxa"/>
            <w:vMerge w:val="restart"/>
            <w:vAlign w:val="center"/>
          </w:tcPr>
          <w:p w14:paraId="3C43A9FE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2552" w:type="dxa"/>
            <w:vAlign w:val="center"/>
          </w:tcPr>
          <w:p w14:paraId="0ADD581C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6889CDB0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zł</w:t>
            </w:r>
          </w:p>
          <w:p w14:paraId="09A4B687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15275A" w:rsidRPr="00393A49" w14:paraId="6D9AB566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4F5B84A7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4FCDBA1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 systemie bankowości internetowej</w:t>
            </w:r>
          </w:p>
        </w:tc>
        <w:tc>
          <w:tcPr>
            <w:tcW w:w="2268" w:type="dxa"/>
            <w:vMerge/>
            <w:vAlign w:val="center"/>
          </w:tcPr>
          <w:p w14:paraId="7382649C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6C5AAC8E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40 zł</w:t>
            </w:r>
          </w:p>
        </w:tc>
      </w:tr>
      <w:tr w:rsidR="0015275A" w:rsidRPr="00393A49" w14:paraId="2FB40161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632E06F5" w14:textId="77777777" w:rsidR="0015275A" w:rsidRPr="00393A49" w:rsidRDefault="0015275A" w:rsidP="003F0FC4">
            <w:pPr>
              <w:numPr>
                <w:ilvl w:val="1"/>
                <w:numId w:val="91"/>
              </w:numPr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781" w:type="dxa"/>
            <w:gridSpan w:val="3"/>
            <w:vAlign w:val="center"/>
          </w:tcPr>
          <w:p w14:paraId="77CDDD69" w14:textId="77777777" w:rsidR="0015275A" w:rsidRPr="00393A49" w:rsidDel="00827C3E" w:rsidRDefault="0015275A" w:rsidP="00043A7B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Realizacja przelewu walutowego otrzymanego:</w:t>
            </w:r>
          </w:p>
        </w:tc>
      </w:tr>
      <w:tr w:rsidR="0015275A" w:rsidRPr="00393A49" w14:paraId="0686191A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27A5A003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7F8484B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banków krajowych</w:t>
            </w:r>
          </w:p>
        </w:tc>
        <w:tc>
          <w:tcPr>
            <w:tcW w:w="2268" w:type="dxa"/>
            <w:vMerge w:val="restart"/>
            <w:vAlign w:val="center"/>
          </w:tcPr>
          <w:p w14:paraId="2AFA1760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otrzymanego przelewu</w:t>
            </w:r>
          </w:p>
        </w:tc>
        <w:tc>
          <w:tcPr>
            <w:tcW w:w="2552" w:type="dxa"/>
            <w:vAlign w:val="center"/>
          </w:tcPr>
          <w:p w14:paraId="575F8535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</w:tr>
      <w:tr w:rsidR="0015275A" w:rsidRPr="00393A49" w14:paraId="447B22F8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617D9B90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2AC5C818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banków zagranicznych w ramach EOG w walucie EUR</w:t>
            </w:r>
          </w:p>
        </w:tc>
        <w:tc>
          <w:tcPr>
            <w:tcW w:w="2268" w:type="dxa"/>
            <w:vMerge/>
            <w:vAlign w:val="center"/>
          </w:tcPr>
          <w:p w14:paraId="0099FFF6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2EFD3F88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15275A" w:rsidRPr="00393A49" w14:paraId="47A3DB8C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42F94BEA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70E21AA2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banków zagranicznych w ramach EOG w walucie innej niż EUR</w:t>
            </w:r>
          </w:p>
        </w:tc>
        <w:tc>
          <w:tcPr>
            <w:tcW w:w="2268" w:type="dxa"/>
            <w:vMerge/>
            <w:vAlign w:val="center"/>
          </w:tcPr>
          <w:p w14:paraId="2D24B5C2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745DA585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</w:tr>
      <w:tr w:rsidR="0015275A" w:rsidRPr="00393A49" w14:paraId="2640379D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742A69FD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A3110D7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 banków zagranicznych spoza EOG</w:t>
            </w:r>
          </w:p>
        </w:tc>
        <w:tc>
          <w:tcPr>
            <w:tcW w:w="2268" w:type="dxa"/>
            <w:vMerge/>
            <w:vAlign w:val="center"/>
          </w:tcPr>
          <w:p w14:paraId="675FBA61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5E7E16DE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</w:tr>
      <w:tr w:rsidR="0015275A" w:rsidRPr="00393A49" w14:paraId="2C9FDB72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08A24A45" w14:textId="77777777" w:rsidR="0015275A" w:rsidRPr="00393A49" w:rsidRDefault="0015275A" w:rsidP="003F0FC4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781" w:type="dxa"/>
            <w:gridSpan w:val="3"/>
            <w:vAlign w:val="center"/>
          </w:tcPr>
          <w:p w14:paraId="5507F070" w14:textId="77777777" w:rsidR="0015275A" w:rsidRPr="00393A49" w:rsidDel="00827C3E" w:rsidRDefault="0015275A" w:rsidP="00043A7B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Dodatkowe opłaty za przelewy:</w:t>
            </w:r>
          </w:p>
        </w:tc>
      </w:tr>
      <w:tr w:rsidR="0015275A" w:rsidRPr="00393A49" w14:paraId="12381A01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0BB26754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5632BCDC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Realizacja przelewów w trybie niestandardowym („pilnym”) dostępna w EUR, USD, GBP, PLN</w:t>
            </w:r>
          </w:p>
        </w:tc>
        <w:tc>
          <w:tcPr>
            <w:tcW w:w="2268" w:type="dxa"/>
            <w:vMerge w:val="restart"/>
            <w:vAlign w:val="center"/>
          </w:tcPr>
          <w:p w14:paraId="7384185D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przelew</w:t>
            </w:r>
          </w:p>
        </w:tc>
        <w:tc>
          <w:tcPr>
            <w:tcW w:w="2552" w:type="dxa"/>
            <w:vAlign w:val="center"/>
          </w:tcPr>
          <w:p w14:paraId="2DA79CD3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150 zł</w:t>
            </w:r>
          </w:p>
        </w:tc>
      </w:tr>
      <w:tr w:rsidR="0015275A" w:rsidRPr="00393A49" w14:paraId="29D9AEC1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0D4A598E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785A511C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Realizacja przelewu z opcją kosztową OUR</w:t>
            </w:r>
          </w:p>
        </w:tc>
        <w:tc>
          <w:tcPr>
            <w:tcW w:w="2268" w:type="dxa"/>
            <w:vMerge/>
            <w:vAlign w:val="center"/>
          </w:tcPr>
          <w:p w14:paraId="3BE685AD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15A303E9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100 zł</w:t>
            </w:r>
          </w:p>
        </w:tc>
      </w:tr>
      <w:tr w:rsidR="0015275A" w:rsidRPr="00393A49" w14:paraId="6D092FA7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1F11E2EE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C3B7C83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Zlecenie poszukiwania polecenia przelewu/ postępowanie wyjaśniające wykonane na zlecenie Klienta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6)</w:t>
            </w:r>
          </w:p>
        </w:tc>
        <w:tc>
          <w:tcPr>
            <w:tcW w:w="2268" w:type="dxa"/>
            <w:vAlign w:val="center"/>
          </w:tcPr>
          <w:p w14:paraId="61245BF8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za zlecenie </w:t>
            </w:r>
          </w:p>
        </w:tc>
        <w:tc>
          <w:tcPr>
            <w:tcW w:w="2552" w:type="dxa"/>
            <w:vAlign w:val="center"/>
          </w:tcPr>
          <w:p w14:paraId="4AE923A4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150 zł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+ koszty banków trzecich</w:t>
            </w:r>
          </w:p>
        </w:tc>
      </w:tr>
      <w:tr w:rsidR="0015275A" w:rsidRPr="00393A49" w14:paraId="0D0E1DDE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14761B26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1FC2F7D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Zmiany/korekty/</w:t>
            </w:r>
          </w:p>
          <w:p w14:paraId="12B6881C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odwołania zrealizowanego polecenia przelewu, wykonane na zlecenie Klienta</w:t>
            </w:r>
          </w:p>
        </w:tc>
        <w:tc>
          <w:tcPr>
            <w:tcW w:w="2268" w:type="dxa"/>
            <w:vMerge w:val="restart"/>
            <w:vAlign w:val="center"/>
          </w:tcPr>
          <w:p w14:paraId="7F904866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od transakcji </w:t>
            </w:r>
          </w:p>
        </w:tc>
        <w:tc>
          <w:tcPr>
            <w:tcW w:w="2552" w:type="dxa"/>
            <w:vAlign w:val="center"/>
          </w:tcPr>
          <w:p w14:paraId="5D367407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150 zł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br/>
              <w:t>+ koszty banków trzecich</w:t>
            </w:r>
          </w:p>
        </w:tc>
      </w:tr>
      <w:tr w:rsidR="0015275A" w:rsidRPr="00393A49" w14:paraId="29B9E74C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719C81A5" w14:textId="77777777" w:rsidR="0015275A" w:rsidRPr="00393A49" w:rsidRDefault="0015275A" w:rsidP="003F0FC4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C269965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Zwrot niepodjętej  kwoty przekazu na wniosek Klienta (opłata pobierana ze zwracanej kwoty)</w:t>
            </w:r>
          </w:p>
        </w:tc>
        <w:tc>
          <w:tcPr>
            <w:tcW w:w="2268" w:type="dxa"/>
            <w:vMerge/>
            <w:vAlign w:val="center"/>
          </w:tcPr>
          <w:p w14:paraId="0FD77450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52" w:type="dxa"/>
            <w:vAlign w:val="center"/>
          </w:tcPr>
          <w:p w14:paraId="5795D284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0,15% min.20zł, max.100zł</w:t>
            </w:r>
          </w:p>
        </w:tc>
      </w:tr>
      <w:tr w:rsidR="0015275A" w:rsidRPr="00393A49" w14:paraId="5EA6A5A0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5BEB242D" w14:textId="77777777" w:rsidR="0015275A" w:rsidRPr="00393A49" w:rsidRDefault="0015275A" w:rsidP="00FA417B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66D7BCD2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Opłata za obsługę zagranicznego świadczenia emerytalnego i rentowego</w:t>
            </w:r>
          </w:p>
        </w:tc>
        <w:tc>
          <w:tcPr>
            <w:tcW w:w="2268" w:type="dxa"/>
            <w:vAlign w:val="center"/>
          </w:tcPr>
          <w:p w14:paraId="7D73A265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od otrzymanego przelewu </w:t>
            </w:r>
          </w:p>
        </w:tc>
        <w:tc>
          <w:tcPr>
            <w:tcW w:w="2552" w:type="dxa"/>
            <w:vAlign w:val="center"/>
          </w:tcPr>
          <w:p w14:paraId="582A024A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35 zł</w:t>
            </w:r>
          </w:p>
        </w:tc>
      </w:tr>
      <w:tr w:rsidR="0015275A" w:rsidRPr="00393A49" w14:paraId="2A9C18A3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3A2CD5AC" w14:textId="77777777" w:rsidR="0015275A" w:rsidRPr="00393A49" w:rsidRDefault="0015275A" w:rsidP="00FA417B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650E0C90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Opłata za przewalutowanie (pobierana od transakcji realizowanych w innej walucie niż waluta rachunku)</w:t>
            </w:r>
          </w:p>
        </w:tc>
        <w:tc>
          <w:tcPr>
            <w:tcW w:w="2268" w:type="dxa"/>
            <w:vAlign w:val="center"/>
          </w:tcPr>
          <w:p w14:paraId="6704CB6C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od transakcji </w:t>
            </w:r>
          </w:p>
        </w:tc>
        <w:tc>
          <w:tcPr>
            <w:tcW w:w="2552" w:type="dxa"/>
            <w:vAlign w:val="center"/>
          </w:tcPr>
          <w:p w14:paraId="3DFCE9A4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15275A" w:rsidRPr="00393A49" w14:paraId="1641474D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4169F9CF" w14:textId="77777777" w:rsidR="0015275A" w:rsidRPr="00393A49" w:rsidRDefault="0015275A" w:rsidP="00FA417B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9A156D0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Wydanie na wniosek Klienta zaświadczenia potwierdzającego wykonanie przekazu w obrocie dewizowym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7)</w:t>
            </w:r>
          </w:p>
        </w:tc>
        <w:tc>
          <w:tcPr>
            <w:tcW w:w="2268" w:type="dxa"/>
            <w:vAlign w:val="center"/>
          </w:tcPr>
          <w:p w14:paraId="5D8C3085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2552" w:type="dxa"/>
            <w:vAlign w:val="center"/>
          </w:tcPr>
          <w:p w14:paraId="662E38AE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</w:tc>
      </w:tr>
      <w:tr w:rsidR="0015275A" w:rsidRPr="00393A49" w14:paraId="2C0E22F0" w14:textId="77777777" w:rsidTr="00544139">
        <w:trPr>
          <w:trHeight w:val="315"/>
        </w:trPr>
        <w:tc>
          <w:tcPr>
            <w:tcW w:w="779" w:type="dxa"/>
            <w:shd w:val="clear" w:color="auto" w:fill="D9D9D9"/>
            <w:vAlign w:val="center"/>
          </w:tcPr>
          <w:p w14:paraId="61591183" w14:textId="77777777" w:rsidR="0015275A" w:rsidRPr="00393A49" w:rsidRDefault="0015275A" w:rsidP="003F0FC4">
            <w:pPr>
              <w:numPr>
                <w:ilvl w:val="0"/>
                <w:numId w:val="91"/>
              </w:num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781" w:type="dxa"/>
            <w:gridSpan w:val="3"/>
            <w:shd w:val="clear" w:color="auto" w:fill="D9D9D9"/>
            <w:vAlign w:val="center"/>
            <w:hideMark/>
          </w:tcPr>
          <w:p w14:paraId="3101C5CD" w14:textId="77777777" w:rsidR="0015275A" w:rsidRPr="00393A49" w:rsidRDefault="0015275A" w:rsidP="00043A7B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Wyciąg z rachunku płatniczego</w:t>
            </w: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eastAsia="pl-PL"/>
              </w:rPr>
              <w:t>8)</w:t>
            </w: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:</w:t>
            </w:r>
          </w:p>
        </w:tc>
      </w:tr>
      <w:tr w:rsidR="0015275A" w:rsidRPr="00393A49" w14:paraId="6EC21788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355F2662" w14:textId="77777777" w:rsidR="0015275A" w:rsidRPr="00393A49" w:rsidRDefault="0015275A" w:rsidP="00FA417B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1E50453C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wyciąg miesięczny, za miesiąc kalendarzowy</w:t>
            </w:r>
          </w:p>
        </w:tc>
        <w:tc>
          <w:tcPr>
            <w:tcW w:w="2268" w:type="dxa"/>
            <w:vAlign w:val="center"/>
            <w:hideMark/>
          </w:tcPr>
          <w:p w14:paraId="087CDB27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Jednorazowo</w:t>
            </w:r>
          </w:p>
        </w:tc>
        <w:tc>
          <w:tcPr>
            <w:tcW w:w="2552" w:type="dxa"/>
            <w:vAlign w:val="center"/>
            <w:hideMark/>
          </w:tcPr>
          <w:p w14:paraId="38F01E2B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zł</w:t>
            </w:r>
          </w:p>
        </w:tc>
      </w:tr>
      <w:tr w:rsidR="0015275A" w:rsidRPr="00393A49" w14:paraId="3D73F99E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270DBA4A" w14:textId="77777777" w:rsidR="0015275A" w:rsidRPr="00393A49" w:rsidRDefault="0015275A" w:rsidP="00FA417B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54B0625A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wyciąg po każdej zmianie salda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9)</w:t>
            </w:r>
          </w:p>
        </w:tc>
        <w:tc>
          <w:tcPr>
            <w:tcW w:w="2268" w:type="dxa"/>
            <w:vAlign w:val="center"/>
            <w:hideMark/>
          </w:tcPr>
          <w:p w14:paraId="0DB9FCC0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wyciąg</w:t>
            </w:r>
          </w:p>
        </w:tc>
        <w:tc>
          <w:tcPr>
            <w:tcW w:w="2552" w:type="dxa"/>
            <w:vAlign w:val="center"/>
            <w:hideMark/>
          </w:tcPr>
          <w:p w14:paraId="3322145D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</w:tr>
      <w:tr w:rsidR="0015275A" w:rsidRPr="00393A49" w14:paraId="5BE64A1C" w14:textId="77777777" w:rsidTr="00544139">
        <w:trPr>
          <w:trHeight w:val="390"/>
        </w:trPr>
        <w:tc>
          <w:tcPr>
            <w:tcW w:w="779" w:type="dxa"/>
            <w:vAlign w:val="center"/>
          </w:tcPr>
          <w:p w14:paraId="253C0754" w14:textId="77777777" w:rsidR="0015275A" w:rsidRPr="00393A49" w:rsidRDefault="0015275A" w:rsidP="00FA417B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0AF1EEB2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sporządzenie kopii wyciągu / dowodu księgowego/ potwierdzenie realizacji przekazu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9)</w:t>
            </w:r>
          </w:p>
        </w:tc>
        <w:tc>
          <w:tcPr>
            <w:tcW w:w="2268" w:type="dxa"/>
            <w:vAlign w:val="center"/>
            <w:hideMark/>
          </w:tcPr>
          <w:p w14:paraId="7E5ED995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2552" w:type="dxa"/>
            <w:vAlign w:val="center"/>
            <w:hideMark/>
          </w:tcPr>
          <w:p w14:paraId="17CE2ECE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</w:tc>
      </w:tr>
      <w:tr w:rsidR="0015275A" w:rsidRPr="00393A49" w14:paraId="1F81B8DE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2CB5F3A2" w14:textId="77777777" w:rsidR="0015275A" w:rsidRPr="00393A49" w:rsidRDefault="0015275A" w:rsidP="00FA417B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781" w:type="dxa"/>
            <w:gridSpan w:val="3"/>
            <w:vAlign w:val="center"/>
            <w:hideMark/>
          </w:tcPr>
          <w:p w14:paraId="5B505110" w14:textId="77777777" w:rsidR="0015275A" w:rsidRPr="00393A49" w:rsidRDefault="0015275A" w:rsidP="00043A7B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wyciąg wysyłany przez Bank drogą pocztową na terenie kraju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>9)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:</w:t>
            </w:r>
          </w:p>
          <w:p w14:paraId="3342AA08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15275A" w:rsidRPr="00393A49" w14:paraId="4548406B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4E9DECD2" w14:textId="77777777" w:rsidR="0015275A" w:rsidRPr="00393A49" w:rsidRDefault="0015275A" w:rsidP="00FA417B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1B931BC5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raz w miesiącu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759D021F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przesyłkę</w:t>
            </w:r>
          </w:p>
        </w:tc>
        <w:tc>
          <w:tcPr>
            <w:tcW w:w="2552" w:type="dxa"/>
            <w:vAlign w:val="center"/>
            <w:hideMark/>
          </w:tcPr>
          <w:p w14:paraId="236749E3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4C8A4F39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Bank nie wysyła wyciągów</w:t>
            </w:r>
          </w:p>
          <w:p w14:paraId="710E1BAA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15275A" w:rsidRPr="00393A49" w14:paraId="467EB274" w14:textId="77777777" w:rsidTr="00544139">
        <w:trPr>
          <w:trHeight w:val="689"/>
        </w:trPr>
        <w:tc>
          <w:tcPr>
            <w:tcW w:w="779" w:type="dxa"/>
            <w:vAlign w:val="center"/>
          </w:tcPr>
          <w:p w14:paraId="7FDC25DB" w14:textId="77777777" w:rsidR="0015275A" w:rsidRPr="00393A49" w:rsidRDefault="0015275A" w:rsidP="00FA417B">
            <w:pPr>
              <w:numPr>
                <w:ilvl w:val="2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3BA52C5C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kolejne wyciągi</w:t>
            </w:r>
          </w:p>
        </w:tc>
        <w:tc>
          <w:tcPr>
            <w:tcW w:w="2268" w:type="dxa"/>
            <w:vMerge/>
            <w:vAlign w:val="center"/>
            <w:hideMark/>
          </w:tcPr>
          <w:p w14:paraId="4AA38B2E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52" w:type="dxa"/>
            <w:vAlign w:val="center"/>
            <w:hideMark/>
          </w:tcPr>
          <w:p w14:paraId="7F1F41AB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  <w:p w14:paraId="6D2734C7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Bank nie wysyła wyciągów</w:t>
            </w:r>
          </w:p>
          <w:p w14:paraId="1420B9A5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15275A" w:rsidRPr="00393A49" w14:paraId="49860B15" w14:textId="77777777" w:rsidTr="00544139">
        <w:trPr>
          <w:trHeight w:val="315"/>
        </w:trPr>
        <w:tc>
          <w:tcPr>
            <w:tcW w:w="779" w:type="dxa"/>
            <w:shd w:val="clear" w:color="auto" w:fill="D9D9D9"/>
            <w:vAlign w:val="center"/>
          </w:tcPr>
          <w:p w14:paraId="0590D8DF" w14:textId="77777777" w:rsidR="0015275A" w:rsidRPr="00FA417B" w:rsidRDefault="0015275A" w:rsidP="003F0FC4">
            <w:pPr>
              <w:numPr>
                <w:ilvl w:val="0"/>
                <w:numId w:val="91"/>
              </w:num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781" w:type="dxa"/>
            <w:gridSpan w:val="3"/>
            <w:shd w:val="clear" w:color="auto" w:fill="D9D9D9"/>
            <w:vAlign w:val="center"/>
            <w:hideMark/>
          </w:tcPr>
          <w:p w14:paraId="20DC967D" w14:textId="77777777" w:rsidR="0015275A" w:rsidRPr="00FA417B" w:rsidRDefault="0015275A" w:rsidP="00043A7B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FA41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Sporządzanie zestawienia transakcji płatniczych na wniosek Posiadacza Rachunku</w:t>
            </w:r>
            <w:r w:rsidRPr="00FA417B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eastAsia="pl-PL"/>
              </w:rPr>
              <w:t xml:space="preserve"> 10)</w:t>
            </w:r>
            <w:r w:rsidRPr="00FA41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:</w:t>
            </w:r>
          </w:p>
        </w:tc>
      </w:tr>
      <w:tr w:rsidR="0015275A" w:rsidRPr="00393A49" w14:paraId="61FED866" w14:textId="77777777" w:rsidTr="00544139">
        <w:trPr>
          <w:trHeight w:val="375"/>
        </w:trPr>
        <w:tc>
          <w:tcPr>
            <w:tcW w:w="779" w:type="dxa"/>
            <w:vAlign w:val="center"/>
          </w:tcPr>
          <w:p w14:paraId="3663FE05" w14:textId="77777777" w:rsidR="0015275A" w:rsidRPr="00393A49" w:rsidRDefault="0015275A" w:rsidP="00FA417B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3514D40B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każdy miesiąc roku bieżącego</w:t>
            </w:r>
          </w:p>
        </w:tc>
        <w:tc>
          <w:tcPr>
            <w:tcW w:w="2268" w:type="dxa"/>
            <w:vMerge w:val="restart"/>
            <w:vAlign w:val="center"/>
            <w:hideMark/>
          </w:tcPr>
          <w:p w14:paraId="7B1775BF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2552" w:type="dxa"/>
            <w:vAlign w:val="center"/>
            <w:hideMark/>
          </w:tcPr>
          <w:p w14:paraId="4E0D12BA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zł</w:t>
            </w:r>
          </w:p>
          <w:p w14:paraId="66944A9A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15275A" w:rsidRPr="00393A49" w14:paraId="300DC1D6" w14:textId="77777777" w:rsidTr="00544139">
        <w:trPr>
          <w:trHeight w:val="375"/>
        </w:trPr>
        <w:tc>
          <w:tcPr>
            <w:tcW w:w="779" w:type="dxa"/>
            <w:vAlign w:val="center"/>
          </w:tcPr>
          <w:p w14:paraId="08C0B4D3" w14:textId="77777777" w:rsidR="0015275A" w:rsidRPr="00393A49" w:rsidRDefault="0015275A" w:rsidP="00FA417B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63E5A81D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każdy miesiąc roku poprzedniego</w:t>
            </w:r>
          </w:p>
        </w:tc>
        <w:tc>
          <w:tcPr>
            <w:tcW w:w="2268" w:type="dxa"/>
            <w:vMerge/>
            <w:vAlign w:val="center"/>
            <w:hideMark/>
          </w:tcPr>
          <w:p w14:paraId="7C6F59D7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552" w:type="dxa"/>
            <w:vAlign w:val="center"/>
            <w:hideMark/>
          </w:tcPr>
          <w:p w14:paraId="56D6903B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0067FC7B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  <w:p w14:paraId="304DB461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15275A" w:rsidRPr="00393A49" w14:paraId="5D673BCE" w14:textId="77777777" w:rsidTr="00544139">
        <w:trPr>
          <w:trHeight w:val="315"/>
        </w:trPr>
        <w:tc>
          <w:tcPr>
            <w:tcW w:w="779" w:type="dxa"/>
            <w:shd w:val="clear" w:color="auto" w:fill="D9D9D9"/>
            <w:vAlign w:val="center"/>
          </w:tcPr>
          <w:p w14:paraId="1AD1F361" w14:textId="77777777" w:rsidR="0015275A" w:rsidRPr="00393A49" w:rsidRDefault="0015275A" w:rsidP="003F0FC4">
            <w:pPr>
              <w:numPr>
                <w:ilvl w:val="0"/>
                <w:numId w:val="91"/>
              </w:num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9781" w:type="dxa"/>
            <w:gridSpan w:val="3"/>
            <w:shd w:val="clear" w:color="auto" w:fill="D9D9D9"/>
            <w:vAlign w:val="center"/>
            <w:hideMark/>
          </w:tcPr>
          <w:p w14:paraId="03729267" w14:textId="77777777" w:rsidR="0015275A" w:rsidRPr="00393A49" w:rsidRDefault="0015275A" w:rsidP="00043A7B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Inne czynności:</w:t>
            </w:r>
          </w:p>
        </w:tc>
      </w:tr>
      <w:tr w:rsidR="0015275A" w:rsidRPr="00393A49" w14:paraId="1B7AD959" w14:textId="77777777" w:rsidTr="00544139">
        <w:trPr>
          <w:trHeight w:val="375"/>
        </w:trPr>
        <w:tc>
          <w:tcPr>
            <w:tcW w:w="779" w:type="dxa"/>
            <w:vAlign w:val="center"/>
          </w:tcPr>
          <w:p w14:paraId="5C6E2520" w14:textId="77777777" w:rsidR="0015275A" w:rsidRPr="00393A49" w:rsidRDefault="0015275A" w:rsidP="00FA417B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08932DEC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Zmiana pełnomocników lub umocowanie nowych pełnomocników w trakcie trwania umowy</w:t>
            </w:r>
          </w:p>
        </w:tc>
        <w:tc>
          <w:tcPr>
            <w:tcW w:w="2268" w:type="dxa"/>
            <w:vAlign w:val="center"/>
            <w:hideMark/>
          </w:tcPr>
          <w:p w14:paraId="11555C6D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2552" w:type="dxa"/>
            <w:vAlign w:val="center"/>
            <w:hideMark/>
          </w:tcPr>
          <w:p w14:paraId="12C78317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15 zł</w:t>
            </w:r>
          </w:p>
          <w:p w14:paraId="0AFCB365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15275A" w:rsidRPr="00393A49" w14:paraId="5A610115" w14:textId="77777777" w:rsidTr="00544139">
        <w:trPr>
          <w:trHeight w:val="735"/>
        </w:trPr>
        <w:tc>
          <w:tcPr>
            <w:tcW w:w="779" w:type="dxa"/>
            <w:vAlign w:val="center"/>
          </w:tcPr>
          <w:p w14:paraId="52F0F2E3" w14:textId="77777777" w:rsidR="0015275A" w:rsidRPr="00393A49" w:rsidRDefault="0015275A" w:rsidP="00FA417B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00A2DA37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Przyjęcie i zmiana lub odwołanie dyspozycji posiadacza rachunku w sprawie przeznaczenia środków zgromadzonych na rachunku na wypadek jego śmierci</w:t>
            </w:r>
          </w:p>
        </w:tc>
        <w:tc>
          <w:tcPr>
            <w:tcW w:w="2268" w:type="dxa"/>
            <w:vAlign w:val="center"/>
            <w:hideMark/>
          </w:tcPr>
          <w:p w14:paraId="029A2B1A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2552" w:type="dxa"/>
            <w:vAlign w:val="center"/>
            <w:hideMark/>
          </w:tcPr>
          <w:p w14:paraId="6F7443FC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25 zł</w:t>
            </w:r>
          </w:p>
        </w:tc>
      </w:tr>
      <w:tr w:rsidR="0015275A" w:rsidRPr="00393A49" w14:paraId="71187544" w14:textId="77777777" w:rsidTr="00544139">
        <w:trPr>
          <w:trHeight w:val="555"/>
        </w:trPr>
        <w:tc>
          <w:tcPr>
            <w:tcW w:w="779" w:type="dxa"/>
            <w:vAlign w:val="center"/>
          </w:tcPr>
          <w:p w14:paraId="56736EC0" w14:textId="77777777" w:rsidR="0015275A" w:rsidRPr="00393A49" w:rsidRDefault="0015275A" w:rsidP="00FA417B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256C99B6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Sporządzenie zaświadczenia na wniosek Posiadacza potwierdzającego złożenie przez Posiadacza lub wykonanie przez Bank polecenia przelewu</w:t>
            </w:r>
          </w:p>
        </w:tc>
        <w:tc>
          <w:tcPr>
            <w:tcW w:w="2268" w:type="dxa"/>
            <w:vAlign w:val="center"/>
            <w:hideMark/>
          </w:tcPr>
          <w:p w14:paraId="5251AC6A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2552" w:type="dxa"/>
            <w:vAlign w:val="center"/>
            <w:hideMark/>
          </w:tcPr>
          <w:p w14:paraId="22503B6C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20 zł</w:t>
            </w:r>
          </w:p>
          <w:p w14:paraId="7B045AB3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15275A" w:rsidRPr="00393A49" w14:paraId="6F78F47E" w14:textId="77777777" w:rsidTr="00544139">
        <w:trPr>
          <w:trHeight w:val="375"/>
        </w:trPr>
        <w:tc>
          <w:tcPr>
            <w:tcW w:w="779" w:type="dxa"/>
            <w:vAlign w:val="center"/>
          </w:tcPr>
          <w:p w14:paraId="5257B5CD" w14:textId="77777777" w:rsidR="0015275A" w:rsidRPr="00393A49" w:rsidRDefault="0015275A" w:rsidP="00FA417B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09E65C4F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Sporządzenie  na wniosek Posiadacza zaświadczenia o posiadaniu rachunku  i saldzie</w:t>
            </w:r>
          </w:p>
        </w:tc>
        <w:tc>
          <w:tcPr>
            <w:tcW w:w="2268" w:type="dxa"/>
            <w:vAlign w:val="center"/>
            <w:hideMark/>
          </w:tcPr>
          <w:p w14:paraId="656FE637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2552" w:type="dxa"/>
            <w:vAlign w:val="center"/>
            <w:hideMark/>
          </w:tcPr>
          <w:p w14:paraId="10DFA992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30 zł</w:t>
            </w:r>
          </w:p>
        </w:tc>
      </w:tr>
      <w:tr w:rsidR="0015275A" w:rsidRPr="00393A49" w14:paraId="13D8B1AF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0E48774B" w14:textId="77777777" w:rsidR="0015275A" w:rsidRPr="00393A49" w:rsidRDefault="0015275A" w:rsidP="00FA417B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0D1532EB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Sporządzenie na wniosek Posiadacza opinii bankowej</w:t>
            </w:r>
          </w:p>
        </w:tc>
        <w:tc>
          <w:tcPr>
            <w:tcW w:w="2268" w:type="dxa"/>
            <w:vAlign w:val="center"/>
            <w:hideMark/>
          </w:tcPr>
          <w:p w14:paraId="014F1D78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za dokument</w:t>
            </w:r>
          </w:p>
        </w:tc>
        <w:tc>
          <w:tcPr>
            <w:tcW w:w="2552" w:type="dxa"/>
            <w:vAlign w:val="center"/>
            <w:hideMark/>
          </w:tcPr>
          <w:p w14:paraId="532A2BA1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zł</w:t>
            </w:r>
          </w:p>
        </w:tc>
      </w:tr>
      <w:tr w:rsidR="0015275A" w:rsidRPr="00393A49" w14:paraId="26CDA9B6" w14:textId="77777777" w:rsidTr="00544139">
        <w:trPr>
          <w:trHeight w:val="720"/>
        </w:trPr>
        <w:tc>
          <w:tcPr>
            <w:tcW w:w="779" w:type="dxa"/>
            <w:vAlign w:val="center"/>
          </w:tcPr>
          <w:p w14:paraId="7B253E9E" w14:textId="77777777" w:rsidR="0015275A" w:rsidRPr="00393A49" w:rsidRDefault="0015275A" w:rsidP="00FA417B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5EE02E81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Dokonanie blokady środków na rachunkach bankowych na rzecz innego Banku</w:t>
            </w:r>
          </w:p>
        </w:tc>
        <w:tc>
          <w:tcPr>
            <w:tcW w:w="2268" w:type="dxa"/>
            <w:vAlign w:val="center"/>
            <w:hideMark/>
          </w:tcPr>
          <w:p w14:paraId="5964F57C" w14:textId="77777777" w:rsidR="0015275A" w:rsidRPr="00393A49" w:rsidRDefault="0055112F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</w:t>
            </w:r>
            <w:r w:rsidR="0015275A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ednorazowo</w:t>
            </w:r>
          </w:p>
        </w:tc>
        <w:tc>
          <w:tcPr>
            <w:tcW w:w="2552" w:type="dxa"/>
            <w:vAlign w:val="center"/>
            <w:hideMark/>
          </w:tcPr>
          <w:p w14:paraId="112A8219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1% </w:t>
            </w:r>
            <w:r w:rsidRPr="00393A49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wysokości środków zablokowanych</w:t>
            </w: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min. 20 zł</w:t>
            </w:r>
          </w:p>
        </w:tc>
      </w:tr>
      <w:tr w:rsidR="0015275A" w:rsidRPr="00393A49" w14:paraId="2D81CAF3" w14:textId="77777777" w:rsidTr="00544139">
        <w:trPr>
          <w:trHeight w:val="315"/>
        </w:trPr>
        <w:tc>
          <w:tcPr>
            <w:tcW w:w="779" w:type="dxa"/>
            <w:vAlign w:val="center"/>
          </w:tcPr>
          <w:p w14:paraId="3AF48089" w14:textId="77777777" w:rsidR="0015275A" w:rsidRPr="00393A49" w:rsidRDefault="0015275A" w:rsidP="00FA417B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50F3E44E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Potwierdzenie wykonania blokady środków</w:t>
            </w:r>
          </w:p>
        </w:tc>
        <w:tc>
          <w:tcPr>
            <w:tcW w:w="2268" w:type="dxa"/>
            <w:vAlign w:val="center"/>
            <w:hideMark/>
          </w:tcPr>
          <w:p w14:paraId="378A6AB0" w14:textId="77777777" w:rsidR="0015275A" w:rsidRPr="00393A49" w:rsidRDefault="0055112F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</w:t>
            </w:r>
            <w:r w:rsidR="0015275A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ednorazowo</w:t>
            </w:r>
          </w:p>
        </w:tc>
        <w:tc>
          <w:tcPr>
            <w:tcW w:w="2552" w:type="dxa"/>
            <w:vAlign w:val="center"/>
            <w:hideMark/>
          </w:tcPr>
          <w:p w14:paraId="542BC06C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10 zł</w:t>
            </w:r>
          </w:p>
        </w:tc>
      </w:tr>
      <w:tr w:rsidR="0015275A" w:rsidRPr="00393A49" w14:paraId="30C4DEF7" w14:textId="77777777" w:rsidTr="00544139">
        <w:trPr>
          <w:trHeight w:val="375"/>
        </w:trPr>
        <w:tc>
          <w:tcPr>
            <w:tcW w:w="779" w:type="dxa"/>
            <w:vAlign w:val="center"/>
          </w:tcPr>
          <w:p w14:paraId="67538C57" w14:textId="77777777" w:rsidR="0015275A" w:rsidRPr="00393A49" w:rsidRDefault="0015275A" w:rsidP="00FA417B">
            <w:pPr>
              <w:numPr>
                <w:ilvl w:val="1"/>
                <w:numId w:val="91"/>
              </w:num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vAlign w:val="center"/>
            <w:hideMark/>
          </w:tcPr>
          <w:p w14:paraId="0B3BCB10" w14:textId="77777777" w:rsidR="0015275A" w:rsidRPr="00393A49" w:rsidRDefault="0015275A" w:rsidP="003B7CF4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Wypowiedzenie Umowy ramowej przez klienta w terminie 30 dni od daty jej zawarcia</w:t>
            </w:r>
          </w:p>
        </w:tc>
        <w:tc>
          <w:tcPr>
            <w:tcW w:w="2268" w:type="dxa"/>
            <w:vAlign w:val="center"/>
            <w:hideMark/>
          </w:tcPr>
          <w:p w14:paraId="0FE9D60B" w14:textId="77777777" w:rsidR="0015275A" w:rsidRPr="00393A49" w:rsidRDefault="0055112F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</w:t>
            </w:r>
            <w:r w:rsidR="0015275A"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ednorazowo</w:t>
            </w:r>
          </w:p>
        </w:tc>
        <w:tc>
          <w:tcPr>
            <w:tcW w:w="2552" w:type="dxa"/>
            <w:vAlign w:val="center"/>
            <w:hideMark/>
          </w:tcPr>
          <w:p w14:paraId="18C52470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393A4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50 zł</w:t>
            </w:r>
          </w:p>
          <w:p w14:paraId="5E139841" w14:textId="77777777" w:rsidR="0015275A" w:rsidRPr="00393A49" w:rsidRDefault="0015275A" w:rsidP="003B7CF4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15275A" w:rsidRPr="00393A49" w14:paraId="0B714D08" w14:textId="77777777" w:rsidTr="00544139">
        <w:trPr>
          <w:trHeight w:val="315"/>
        </w:trPr>
        <w:tc>
          <w:tcPr>
            <w:tcW w:w="779" w:type="dxa"/>
            <w:shd w:val="clear" w:color="auto" w:fill="D9D9D9"/>
            <w:vAlign w:val="center"/>
          </w:tcPr>
          <w:p w14:paraId="0BAA6C0C" w14:textId="77777777" w:rsidR="0015275A" w:rsidRPr="00FA417B" w:rsidRDefault="0015275A" w:rsidP="003F0FC4">
            <w:pPr>
              <w:numPr>
                <w:ilvl w:val="0"/>
                <w:numId w:val="91"/>
              </w:num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</w:tcPr>
          <w:p w14:paraId="23FFB252" w14:textId="77777777" w:rsidR="0015275A" w:rsidRPr="00FA417B" w:rsidRDefault="0015275A" w:rsidP="003B7CF4">
            <w:pPr>
              <w:rPr>
                <w:rFonts w:ascii="Arial" w:eastAsia="Times New Roman" w:hAnsi="Arial" w:cs="Arial"/>
                <w:b/>
                <w:bCs/>
                <w:strike/>
                <w:sz w:val="14"/>
                <w:szCs w:val="14"/>
                <w:lang w:eastAsia="pl-PL"/>
              </w:rPr>
            </w:pPr>
            <w:r w:rsidRPr="00FA41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Wysłanie duplikatu zestawienia dotyczącego opłat pobranych z tytułu usług związanych z rachunkiem płatniczym za każdy miesiąc roku bieżącego</w:t>
            </w:r>
            <w:r w:rsidRPr="00FA417B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eastAsia="pl-PL"/>
              </w:rPr>
              <w:t>12)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368C2D7" w14:textId="77777777" w:rsidR="0015275A" w:rsidRPr="00FA417B" w:rsidRDefault="0055112F" w:rsidP="003B7CF4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FA41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J</w:t>
            </w:r>
            <w:r w:rsidR="0015275A" w:rsidRPr="00FA41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ednorazowo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05077DC9" w14:textId="77777777" w:rsidR="0015275A" w:rsidRPr="00FA417B" w:rsidRDefault="0015275A" w:rsidP="003B7CF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FA41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5 zł</w:t>
            </w:r>
          </w:p>
        </w:tc>
      </w:tr>
      <w:tr w:rsidR="0015275A" w:rsidRPr="00393A49" w14:paraId="79AC75AF" w14:textId="77777777" w:rsidTr="00544139">
        <w:trPr>
          <w:trHeight w:val="315"/>
        </w:trPr>
        <w:tc>
          <w:tcPr>
            <w:tcW w:w="779" w:type="dxa"/>
            <w:shd w:val="clear" w:color="auto" w:fill="D9D9D9"/>
            <w:vAlign w:val="center"/>
          </w:tcPr>
          <w:p w14:paraId="14A4EA8D" w14:textId="77777777" w:rsidR="0015275A" w:rsidRPr="00FA417B" w:rsidRDefault="0015275A" w:rsidP="003F0FC4">
            <w:pPr>
              <w:numPr>
                <w:ilvl w:val="0"/>
                <w:numId w:val="91"/>
              </w:num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4961" w:type="dxa"/>
            <w:shd w:val="clear" w:color="auto" w:fill="D9D9D9"/>
            <w:vAlign w:val="center"/>
          </w:tcPr>
          <w:p w14:paraId="15C6D102" w14:textId="77777777" w:rsidR="0015275A" w:rsidRPr="00FA417B" w:rsidRDefault="0015275A" w:rsidP="003B7CF4">
            <w:pPr>
              <w:rPr>
                <w:rFonts w:ascii="Arial" w:eastAsia="Times New Roman" w:hAnsi="Arial" w:cs="Arial"/>
                <w:b/>
                <w:bCs/>
                <w:strike/>
                <w:sz w:val="14"/>
                <w:szCs w:val="14"/>
                <w:lang w:eastAsia="pl-PL"/>
              </w:rPr>
            </w:pPr>
            <w:r w:rsidRPr="00FA41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Wysłanie duplikatu zestawienia dotyczącego opłat pobranych z tytułu usług związanych z rachunkiem płatniczym za każdy miesiąc roku poprzedniego</w:t>
            </w:r>
            <w:r w:rsidRPr="00FA417B">
              <w:rPr>
                <w:rFonts w:ascii="Arial" w:eastAsia="Times New Roman" w:hAnsi="Arial" w:cs="Arial"/>
                <w:b/>
                <w:bCs/>
                <w:sz w:val="14"/>
                <w:szCs w:val="14"/>
                <w:vertAlign w:val="superscript"/>
                <w:lang w:eastAsia="pl-PL"/>
              </w:rPr>
              <w:t>12)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74CEC88" w14:textId="77777777" w:rsidR="0015275A" w:rsidRPr="00FA417B" w:rsidRDefault="0055112F" w:rsidP="003B7CF4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FA41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J</w:t>
            </w:r>
            <w:r w:rsidR="0015275A" w:rsidRPr="00FA41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ednorazowo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2D1AD6BA" w14:textId="77777777" w:rsidR="0015275A" w:rsidRPr="00FA417B" w:rsidRDefault="0015275A" w:rsidP="003B7CF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FA417B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10 zł</w:t>
            </w:r>
          </w:p>
        </w:tc>
      </w:tr>
    </w:tbl>
    <w:p w14:paraId="682BABCA" w14:textId="77777777" w:rsidR="009938EE" w:rsidRDefault="009938EE" w:rsidP="009938EE">
      <w:pPr>
        <w:pStyle w:val="Akapitzlist"/>
        <w:tabs>
          <w:tab w:val="left" w:pos="284"/>
        </w:tabs>
        <w:spacing w:line="312" w:lineRule="auto"/>
        <w:ind w:left="284"/>
        <w:jc w:val="both"/>
        <w:rPr>
          <w:rFonts w:ascii="Arial" w:hAnsi="Arial" w:cs="Arial"/>
          <w:sz w:val="14"/>
          <w:szCs w:val="14"/>
        </w:rPr>
      </w:pPr>
    </w:p>
    <w:p w14:paraId="6E6A4FE7" w14:textId="77777777" w:rsidR="00043A7B" w:rsidRPr="00393A49" w:rsidRDefault="00043A7B" w:rsidP="00C913E8">
      <w:pPr>
        <w:pStyle w:val="Akapitzlist"/>
        <w:numPr>
          <w:ilvl w:val="0"/>
          <w:numId w:val="67"/>
        </w:numPr>
        <w:tabs>
          <w:tab w:val="left" w:pos="284"/>
        </w:tabs>
        <w:spacing w:line="312" w:lineRule="auto"/>
        <w:ind w:left="284" w:right="198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Opłaty nie pobiera się, gdy Posiadacz posiada w Banku rachunek oszczędnościowo-rozliczeniowy w pakiecie optymalnym</w:t>
      </w:r>
    </w:p>
    <w:p w14:paraId="7F8843DB" w14:textId="77777777" w:rsidR="00043A7B" w:rsidRPr="00393A49" w:rsidRDefault="00043A7B" w:rsidP="00C913E8">
      <w:pPr>
        <w:pStyle w:val="Akapitzlist"/>
        <w:numPr>
          <w:ilvl w:val="0"/>
          <w:numId w:val="67"/>
        </w:numPr>
        <w:spacing w:line="312" w:lineRule="auto"/>
        <w:ind w:left="284" w:right="198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Pierwszy przelew w danym miesiącu kalendarzowym jest bezpłatny, za każdy kolejny przelew w danym miesiącu kalendarzowym pobierana jest przez Bank opłata zgodnie z Tabelą Opłat i Prowizji.</w:t>
      </w:r>
    </w:p>
    <w:p w14:paraId="29A01AFA" w14:textId="77777777" w:rsidR="00043A7B" w:rsidRPr="00043A7B" w:rsidRDefault="00043A7B" w:rsidP="00C913E8">
      <w:pPr>
        <w:pStyle w:val="Akapitzlist"/>
        <w:numPr>
          <w:ilvl w:val="0"/>
          <w:numId w:val="67"/>
        </w:numPr>
        <w:spacing w:line="312" w:lineRule="auto"/>
        <w:ind w:left="284" w:right="198" w:hanging="284"/>
        <w:jc w:val="both"/>
        <w:rPr>
          <w:rFonts w:ascii="Arial" w:hAnsi="Arial" w:cs="Arial"/>
          <w:sz w:val="14"/>
          <w:szCs w:val="14"/>
        </w:rPr>
      </w:pPr>
      <w:r w:rsidRPr="00043A7B">
        <w:rPr>
          <w:rFonts w:ascii="Arial" w:hAnsi="Arial" w:cs="Arial"/>
          <w:sz w:val="14"/>
          <w:szCs w:val="14"/>
        </w:rPr>
        <w:t>Każda dyspozycja Posiadacza rachunku składana poprzez system ELIXIR, dla kwoty równej i wyższej od 1 000 000 zł, realizowana jest przez Bank w systemie SORBNET. Bank pobiera opłatę właściwą dla zlecenia płatniczego realizowanego w systemie SORBNET. Dyspozycja składana w systemie bankowości elektronicznej realizowana będzie w systemie SORBNET, o ile system bankowości elektronicznej umożliwia taką formę realizacji zlecenia płatniczego.</w:t>
      </w:r>
    </w:p>
    <w:p w14:paraId="7E37AA61" w14:textId="77777777" w:rsidR="00043A7B" w:rsidRPr="00393A49" w:rsidRDefault="00043A7B" w:rsidP="00C913E8">
      <w:pPr>
        <w:pStyle w:val="Akapitzlist"/>
        <w:numPr>
          <w:ilvl w:val="0"/>
          <w:numId w:val="67"/>
        </w:numPr>
        <w:spacing w:line="312" w:lineRule="auto"/>
        <w:ind w:left="284" w:right="198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Maksymalna kwota przelewu to 20 000 PLN</w:t>
      </w:r>
    </w:p>
    <w:p w14:paraId="389048F8" w14:textId="77777777" w:rsidR="00043A7B" w:rsidRPr="00393A49" w:rsidRDefault="00043A7B" w:rsidP="00C913E8">
      <w:pPr>
        <w:numPr>
          <w:ilvl w:val="0"/>
          <w:numId w:val="67"/>
        </w:numPr>
        <w:autoSpaceDE w:val="0"/>
        <w:autoSpaceDN w:val="0"/>
        <w:spacing w:line="312" w:lineRule="auto"/>
        <w:ind w:left="284" w:right="198" w:hanging="284"/>
        <w:jc w:val="both"/>
        <w:rPr>
          <w:rFonts w:ascii="Arial" w:hAnsi="Arial" w:cs="Arial"/>
          <w:color w:val="000000"/>
          <w:sz w:val="14"/>
          <w:szCs w:val="14"/>
        </w:rPr>
      </w:pPr>
      <w:r w:rsidRPr="00393A49">
        <w:rPr>
          <w:rFonts w:ascii="Arial" w:hAnsi="Arial" w:cs="Arial"/>
          <w:color w:val="000000"/>
          <w:sz w:val="14"/>
          <w:szCs w:val="14"/>
        </w:rPr>
        <w:t>Niezależnie od prowizji pobiera się zryczałtowane koszty banków pośredniczących określone w pkt.5.4.2, w przypadku opcji kosztowej „OUR”.</w:t>
      </w:r>
    </w:p>
    <w:p w14:paraId="124C2425" w14:textId="77777777" w:rsidR="00043A7B" w:rsidRPr="00393A49" w:rsidRDefault="00043A7B" w:rsidP="00C913E8">
      <w:pPr>
        <w:numPr>
          <w:ilvl w:val="0"/>
          <w:numId w:val="67"/>
        </w:numPr>
        <w:autoSpaceDE w:val="0"/>
        <w:autoSpaceDN w:val="0"/>
        <w:spacing w:line="312" w:lineRule="auto"/>
        <w:ind w:left="284" w:right="198" w:hanging="284"/>
        <w:jc w:val="both"/>
        <w:rPr>
          <w:rFonts w:ascii="Arial" w:hAnsi="Arial" w:cs="Arial"/>
          <w:color w:val="000000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lastRenderedPageBreak/>
        <w:t>Opłaty nie pobiera się, jeśli przyczyną postępowania wyjaśniającego był błąd Banku.</w:t>
      </w:r>
    </w:p>
    <w:p w14:paraId="0E134EF3" w14:textId="77777777" w:rsidR="00043A7B" w:rsidRPr="00393A49" w:rsidRDefault="00043A7B" w:rsidP="00043A7B">
      <w:pPr>
        <w:numPr>
          <w:ilvl w:val="0"/>
          <w:numId w:val="67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Zaświadczenie przekazywane wyłącznie w formie elektronicznej</w:t>
      </w:r>
    </w:p>
    <w:p w14:paraId="15C879E6" w14:textId="77777777" w:rsidR="00043A7B" w:rsidRPr="00393A49" w:rsidRDefault="00043A7B" w:rsidP="00043A7B">
      <w:pPr>
        <w:numPr>
          <w:ilvl w:val="0"/>
          <w:numId w:val="67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Opłaty nie pobiera się, jeśli wyciągi odbierane są elektronicznie</w:t>
      </w:r>
    </w:p>
    <w:p w14:paraId="46F93A2E" w14:textId="77777777" w:rsidR="00043A7B" w:rsidRPr="00393A49" w:rsidRDefault="00043A7B" w:rsidP="00043A7B">
      <w:pPr>
        <w:numPr>
          <w:ilvl w:val="0"/>
          <w:numId w:val="67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Na życzenie Klienta</w:t>
      </w:r>
    </w:p>
    <w:p w14:paraId="6239D771" w14:textId="77777777" w:rsidR="00043A7B" w:rsidRPr="00393A49" w:rsidRDefault="00043A7B" w:rsidP="00043A7B">
      <w:pPr>
        <w:numPr>
          <w:ilvl w:val="0"/>
          <w:numId w:val="67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color w:val="000000"/>
          <w:sz w:val="14"/>
          <w:szCs w:val="14"/>
        </w:rPr>
      </w:pPr>
      <w:r w:rsidRPr="00393A49">
        <w:rPr>
          <w:rFonts w:ascii="Arial" w:hAnsi="Arial" w:cs="Arial"/>
          <w:color w:val="000000"/>
          <w:sz w:val="14"/>
          <w:szCs w:val="14"/>
        </w:rPr>
        <w:t>Opłata netto, należy doliczyć podatek VAT</w:t>
      </w:r>
    </w:p>
    <w:p w14:paraId="600AF6FF" w14:textId="77777777" w:rsidR="00043A7B" w:rsidRPr="00393A49" w:rsidRDefault="00043A7B" w:rsidP="00043A7B">
      <w:pPr>
        <w:numPr>
          <w:ilvl w:val="0"/>
          <w:numId w:val="67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 xml:space="preserve">Jednak nie więcej niż wartość odsetek za okres 6 miesięcy </w:t>
      </w:r>
    </w:p>
    <w:p w14:paraId="1FB27286" w14:textId="77777777" w:rsidR="00043A7B" w:rsidRPr="00393A49" w:rsidRDefault="00043A7B" w:rsidP="00043A7B">
      <w:pPr>
        <w:numPr>
          <w:ilvl w:val="0"/>
          <w:numId w:val="67"/>
        </w:numPr>
        <w:autoSpaceDE w:val="0"/>
        <w:autoSpaceDN w:val="0"/>
        <w:spacing w:line="312" w:lineRule="auto"/>
        <w:ind w:left="284" w:hanging="284"/>
        <w:jc w:val="both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Duplikat zestawienia wystawiany jest do daty nie wcześniejszej niż 08 sierpnia 2018r.</w:t>
      </w:r>
    </w:p>
    <w:p w14:paraId="1BE04903" w14:textId="77777777" w:rsidR="00043A7B" w:rsidRDefault="00043A7B" w:rsidP="00043A7B">
      <w:pPr>
        <w:numPr>
          <w:ilvl w:val="0"/>
          <w:numId w:val="67"/>
        </w:numPr>
        <w:ind w:left="284" w:hanging="284"/>
        <w:rPr>
          <w:rFonts w:ascii="Arial" w:hAnsi="Arial" w:cs="Arial"/>
          <w:sz w:val="14"/>
          <w:szCs w:val="14"/>
        </w:rPr>
      </w:pPr>
      <w:r w:rsidRPr="00393A49">
        <w:rPr>
          <w:rFonts w:ascii="Arial" w:hAnsi="Arial" w:cs="Arial"/>
          <w:sz w:val="14"/>
          <w:szCs w:val="14"/>
        </w:rPr>
        <w:t>Dla przelewów realizowanych w bankowości internetowej w związku z promocją opłaty nie pobiera się do odwołania.</w:t>
      </w:r>
    </w:p>
    <w:p w14:paraId="065DB2C3" w14:textId="77777777" w:rsidR="00AC17C2" w:rsidRPr="00CB6528" w:rsidRDefault="00037A77" w:rsidP="00043A7B">
      <w:pPr>
        <w:numPr>
          <w:ilvl w:val="0"/>
          <w:numId w:val="67"/>
        </w:numPr>
        <w:ind w:left="284" w:hanging="284"/>
        <w:rPr>
          <w:rFonts w:ascii="Arial" w:hAnsi="Arial" w:cs="Arial"/>
          <w:sz w:val="14"/>
          <w:szCs w:val="14"/>
        </w:rPr>
      </w:pPr>
      <w:r w:rsidRPr="00CB6528">
        <w:rPr>
          <w:rFonts w:ascii="Arial" w:hAnsi="Arial" w:cs="Arial"/>
          <w:sz w:val="14"/>
          <w:szCs w:val="14"/>
        </w:rPr>
        <w:t>Stawka przeliczona po kursie średnim NBP obowiązującym w dniu, w którym transakcja ma być wykonana</w:t>
      </w:r>
    </w:p>
    <w:p w14:paraId="539F9EEE" w14:textId="77777777" w:rsidR="00AC17C2" w:rsidRPr="00CB6528" w:rsidRDefault="00B20555" w:rsidP="00043A7B">
      <w:pPr>
        <w:numPr>
          <w:ilvl w:val="0"/>
          <w:numId w:val="67"/>
        </w:numPr>
        <w:ind w:left="284" w:hanging="284"/>
        <w:rPr>
          <w:rFonts w:ascii="Arial" w:hAnsi="Arial" w:cs="Arial"/>
          <w:sz w:val="14"/>
          <w:szCs w:val="14"/>
        </w:rPr>
      </w:pPr>
      <w:r w:rsidRPr="00CB6528">
        <w:rPr>
          <w:rFonts w:ascii="Arial" w:hAnsi="Arial" w:cs="Arial"/>
          <w:sz w:val="14"/>
          <w:szCs w:val="14"/>
        </w:rPr>
        <w:t>Stawka o</w:t>
      </w:r>
      <w:r w:rsidR="00037A77" w:rsidRPr="00CB6528">
        <w:rPr>
          <w:rFonts w:ascii="Arial" w:hAnsi="Arial" w:cs="Arial"/>
          <w:sz w:val="14"/>
          <w:szCs w:val="14"/>
        </w:rPr>
        <w:t xml:space="preserve">bowiązuje od </w:t>
      </w:r>
      <w:r w:rsidR="00640041" w:rsidRPr="00CB6528">
        <w:rPr>
          <w:rFonts w:ascii="Arial" w:hAnsi="Arial" w:cs="Arial"/>
          <w:sz w:val="14"/>
          <w:szCs w:val="14"/>
        </w:rPr>
        <w:t>2</w:t>
      </w:r>
      <w:r w:rsidR="00037A77" w:rsidRPr="00CB6528">
        <w:rPr>
          <w:rFonts w:ascii="Arial" w:hAnsi="Arial" w:cs="Arial"/>
          <w:sz w:val="14"/>
          <w:szCs w:val="14"/>
        </w:rPr>
        <w:t xml:space="preserve"> kwietnia 202</w:t>
      </w:r>
      <w:r w:rsidRPr="00CB6528">
        <w:rPr>
          <w:rFonts w:ascii="Arial" w:hAnsi="Arial" w:cs="Arial"/>
          <w:sz w:val="14"/>
          <w:szCs w:val="14"/>
        </w:rPr>
        <w:t>4</w:t>
      </w:r>
      <w:r w:rsidR="00037A77" w:rsidRPr="00CB6528">
        <w:rPr>
          <w:rFonts w:ascii="Arial" w:hAnsi="Arial" w:cs="Arial"/>
          <w:sz w:val="14"/>
          <w:szCs w:val="14"/>
        </w:rPr>
        <w:t>r.</w:t>
      </w:r>
    </w:p>
    <w:p w14:paraId="2DA1043A" w14:textId="77777777" w:rsidR="008C4687" w:rsidRPr="00393A49" w:rsidRDefault="008C4687" w:rsidP="00043A7B">
      <w:pPr>
        <w:tabs>
          <w:tab w:val="left" w:pos="284"/>
        </w:tabs>
        <w:rPr>
          <w:rFonts w:ascii="Arial" w:hAnsi="Arial" w:cs="Arial"/>
          <w:sz w:val="14"/>
          <w:szCs w:val="14"/>
        </w:rPr>
      </w:pPr>
    </w:p>
    <w:p w14:paraId="152BF0E7" w14:textId="77777777" w:rsidR="00695F08" w:rsidRDefault="00156B7D" w:rsidP="00156B7D">
      <w:pPr>
        <w:pStyle w:val="Nagwek1"/>
        <w:rPr>
          <w:color w:val="027256"/>
        </w:rPr>
      </w:pPr>
      <w:bookmarkStart w:id="13" w:name="_Toc99964998"/>
      <w:bookmarkStart w:id="14" w:name="_Toc114814855"/>
      <w:bookmarkStart w:id="15" w:name="_Toc152745583"/>
      <w:bookmarkStart w:id="16" w:name="_Toc153795561"/>
      <w:bookmarkStart w:id="17" w:name="_Toc153798944"/>
      <w:bookmarkStart w:id="18" w:name="_Toc207261582"/>
      <w:r w:rsidRPr="003C7E8E">
        <w:rPr>
          <w:color w:val="027256"/>
        </w:rPr>
        <w:t xml:space="preserve">TABELA IV - </w:t>
      </w:r>
      <w:r w:rsidR="00695F08" w:rsidRPr="003C7E8E">
        <w:rPr>
          <w:color w:val="027256"/>
        </w:rPr>
        <w:t>Karta debetowa EURO</w:t>
      </w:r>
      <w:bookmarkEnd w:id="13"/>
      <w:bookmarkEnd w:id="14"/>
      <w:bookmarkEnd w:id="15"/>
      <w:bookmarkEnd w:id="16"/>
      <w:bookmarkEnd w:id="17"/>
      <w:bookmarkEnd w:id="18"/>
    </w:p>
    <w:p w14:paraId="51C57A80" w14:textId="77777777" w:rsidR="00C913E8" w:rsidRPr="00C913E8" w:rsidRDefault="00C913E8" w:rsidP="00C913E8">
      <w:pPr>
        <w:rPr>
          <w:lang w:eastAsia="pl-PL"/>
        </w:rPr>
      </w:pPr>
    </w:p>
    <w:tbl>
      <w:tblPr>
        <w:tblW w:w="10598" w:type="dxa"/>
        <w:tblBorders>
          <w:top w:val="single" w:sz="4" w:space="0" w:color="027256"/>
          <w:left w:val="single" w:sz="4" w:space="0" w:color="027256"/>
          <w:bottom w:val="single" w:sz="4" w:space="0" w:color="027256"/>
          <w:right w:val="single" w:sz="4" w:space="0" w:color="027256"/>
          <w:insideH w:val="single" w:sz="4" w:space="0" w:color="027256"/>
          <w:insideV w:val="single" w:sz="4" w:space="0" w:color="027256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4844"/>
        <w:gridCol w:w="2126"/>
        <w:gridCol w:w="2835"/>
      </w:tblGrid>
      <w:tr w:rsidR="00695F08" w:rsidRPr="00295D4A" w14:paraId="2F20E031" w14:textId="77777777" w:rsidTr="00544139">
        <w:trPr>
          <w:trHeight w:val="449"/>
          <w:tblHeader/>
        </w:trPr>
        <w:tc>
          <w:tcPr>
            <w:tcW w:w="793" w:type="dxa"/>
            <w:shd w:val="clear" w:color="auto" w:fill="BFBFBF"/>
            <w:vAlign w:val="center"/>
          </w:tcPr>
          <w:p w14:paraId="1FF95D43" w14:textId="77777777" w:rsidR="00695F08" w:rsidRPr="00295D4A" w:rsidRDefault="00695F08" w:rsidP="005B1FBE">
            <w:pPr>
              <w:autoSpaceDE w:val="0"/>
              <w:autoSpaceDN w:val="0"/>
              <w:adjustRightInd w:val="0"/>
              <w:spacing w:line="312" w:lineRule="auto"/>
              <w:ind w:firstLine="113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4844" w:type="dxa"/>
            <w:shd w:val="clear" w:color="auto" w:fill="BFBFBF"/>
            <w:vAlign w:val="center"/>
          </w:tcPr>
          <w:p w14:paraId="3C7BA83C" w14:textId="77777777" w:rsidR="00695F08" w:rsidRPr="00295D4A" w:rsidRDefault="00695F08" w:rsidP="005B1FB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Rodzaj usług (czynności)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6EF1D7EA" w14:textId="77777777" w:rsidR="00695F08" w:rsidRPr="00295D4A" w:rsidRDefault="00695F08" w:rsidP="005B1FB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Tryb pobierania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4EF52F35" w14:textId="77777777" w:rsidR="00695F08" w:rsidRPr="00295D4A" w:rsidRDefault="00695F08" w:rsidP="005B1FB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Stawka</w:t>
            </w:r>
          </w:p>
        </w:tc>
      </w:tr>
      <w:tr w:rsidR="00695F08" w:rsidRPr="00295D4A" w14:paraId="797517BE" w14:textId="77777777" w:rsidTr="00544139">
        <w:tc>
          <w:tcPr>
            <w:tcW w:w="793" w:type="dxa"/>
            <w:shd w:val="clear" w:color="auto" w:fill="D9D9D9"/>
            <w:vAlign w:val="center"/>
          </w:tcPr>
          <w:p w14:paraId="1B458CC6" w14:textId="77777777" w:rsidR="00695F08" w:rsidRPr="00295D4A" w:rsidRDefault="00695F08" w:rsidP="00FA417B">
            <w:pPr>
              <w:numPr>
                <w:ilvl w:val="0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9805" w:type="dxa"/>
            <w:gridSpan w:val="3"/>
            <w:shd w:val="clear" w:color="auto" w:fill="D9D9D9"/>
            <w:vAlign w:val="center"/>
          </w:tcPr>
          <w:p w14:paraId="56363AA8" w14:textId="77777777" w:rsidR="00695F08" w:rsidRPr="00295D4A" w:rsidRDefault="00695F08" w:rsidP="005B1FBE">
            <w:p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Opłaty za kartę:</w:t>
            </w:r>
          </w:p>
        </w:tc>
      </w:tr>
      <w:tr w:rsidR="00695F08" w:rsidRPr="00295D4A" w14:paraId="18E82423" w14:textId="77777777" w:rsidTr="00544139">
        <w:tc>
          <w:tcPr>
            <w:tcW w:w="793" w:type="dxa"/>
            <w:vAlign w:val="center"/>
          </w:tcPr>
          <w:p w14:paraId="1C1CD6A0" w14:textId="77777777" w:rsidR="00695F08" w:rsidRPr="00295D4A" w:rsidRDefault="00695F08" w:rsidP="00FA417B">
            <w:pPr>
              <w:numPr>
                <w:ilvl w:val="1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844" w:type="dxa"/>
            <w:vAlign w:val="center"/>
          </w:tcPr>
          <w:p w14:paraId="196282AE" w14:textId="77777777" w:rsidR="00695F08" w:rsidRPr="00295D4A" w:rsidRDefault="00695F08" w:rsidP="005B1FBE">
            <w:pPr>
              <w:widowControl w:val="0"/>
              <w:spacing w:line="140" w:lineRule="exact"/>
              <w:ind w:left="80"/>
              <w:rPr>
                <w:rFonts w:ascii="Arial" w:eastAsia="Arial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Arial" w:hAnsi="Arial" w:cs="Arial"/>
                <w:sz w:val="14"/>
                <w:szCs w:val="14"/>
                <w:shd w:val="clear" w:color="auto" w:fill="FFFFFF"/>
                <w:lang w:eastAsia="pl-PL"/>
              </w:rPr>
              <w:t>Opłata za wydanie karty debetowej</w:t>
            </w:r>
          </w:p>
        </w:tc>
        <w:tc>
          <w:tcPr>
            <w:tcW w:w="2126" w:type="dxa"/>
            <w:vAlign w:val="center"/>
          </w:tcPr>
          <w:p w14:paraId="733C1CC8" w14:textId="77777777" w:rsidR="00695F08" w:rsidRPr="00295D4A" w:rsidRDefault="00695F08" w:rsidP="005B1FB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jednorazowo</w:t>
            </w:r>
          </w:p>
        </w:tc>
        <w:tc>
          <w:tcPr>
            <w:tcW w:w="2835" w:type="dxa"/>
            <w:vAlign w:val="center"/>
          </w:tcPr>
          <w:p w14:paraId="6429211C" w14:textId="77777777" w:rsidR="00695F08" w:rsidRPr="00295D4A" w:rsidRDefault="00695F08" w:rsidP="005B1FB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EUR</w:t>
            </w:r>
          </w:p>
        </w:tc>
      </w:tr>
      <w:tr w:rsidR="00695F08" w:rsidRPr="00295D4A" w14:paraId="166F1CEB" w14:textId="77777777" w:rsidTr="00544139">
        <w:tc>
          <w:tcPr>
            <w:tcW w:w="793" w:type="dxa"/>
            <w:vAlign w:val="center"/>
          </w:tcPr>
          <w:p w14:paraId="1CBF1AF3" w14:textId="77777777" w:rsidR="00695F08" w:rsidRPr="00295D4A" w:rsidRDefault="00695F08" w:rsidP="00FA417B">
            <w:pPr>
              <w:numPr>
                <w:ilvl w:val="1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844" w:type="dxa"/>
            <w:vAlign w:val="center"/>
          </w:tcPr>
          <w:p w14:paraId="6A7993A6" w14:textId="77777777" w:rsidR="00695F08" w:rsidRPr="00295D4A" w:rsidRDefault="00695F08" w:rsidP="005B1FBE">
            <w:pPr>
              <w:widowControl w:val="0"/>
              <w:spacing w:line="140" w:lineRule="exact"/>
              <w:ind w:left="80"/>
              <w:rPr>
                <w:rFonts w:ascii="Arial" w:eastAsia="Arial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Arial" w:hAnsi="Arial" w:cs="Arial"/>
                <w:sz w:val="14"/>
                <w:szCs w:val="14"/>
                <w:shd w:val="clear" w:color="auto" w:fill="FFFFFF"/>
                <w:lang w:eastAsia="pl-PL"/>
              </w:rPr>
              <w:t>Opłata za miesięczną obsługę karty debetowej</w:t>
            </w:r>
            <w:r w:rsidRPr="00295D4A">
              <w:rPr>
                <w:rFonts w:ascii="Arial" w:eastAsia="Arial" w:hAnsi="Arial" w:cs="Arial"/>
                <w:sz w:val="14"/>
                <w:szCs w:val="14"/>
                <w:shd w:val="clear" w:color="auto" w:fill="FFFFFF"/>
                <w:vertAlign w:val="superscript"/>
                <w:lang w:eastAsia="pl-PL"/>
              </w:rPr>
              <w:t>1</w:t>
            </w:r>
            <w:r w:rsidRPr="00295D4A">
              <w:rPr>
                <w:rFonts w:ascii="Arial" w:eastAsia="Arial" w:hAnsi="Arial" w:cs="Arial"/>
                <w:sz w:val="14"/>
                <w:szCs w:val="14"/>
                <w:shd w:val="clear" w:color="auto" w:fill="FFFFFF"/>
                <w:lang w:eastAsia="pl-PL"/>
              </w:rPr>
              <w:t>'</w:t>
            </w:r>
          </w:p>
        </w:tc>
        <w:tc>
          <w:tcPr>
            <w:tcW w:w="2126" w:type="dxa"/>
            <w:vAlign w:val="center"/>
          </w:tcPr>
          <w:p w14:paraId="55222A0F" w14:textId="77777777" w:rsidR="00695F08" w:rsidRPr="00295D4A" w:rsidRDefault="00695F08" w:rsidP="005B1FB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miesięcznie</w:t>
            </w:r>
          </w:p>
        </w:tc>
        <w:tc>
          <w:tcPr>
            <w:tcW w:w="2835" w:type="dxa"/>
            <w:vAlign w:val="center"/>
          </w:tcPr>
          <w:p w14:paraId="1AB46ABA" w14:textId="77777777" w:rsidR="00695F08" w:rsidRPr="00295D4A" w:rsidRDefault="00695F08" w:rsidP="005B1FB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 EUR</w:t>
            </w:r>
          </w:p>
        </w:tc>
      </w:tr>
      <w:tr w:rsidR="00695F08" w:rsidRPr="00295D4A" w14:paraId="41C0B24A" w14:textId="77777777" w:rsidTr="00544139">
        <w:tc>
          <w:tcPr>
            <w:tcW w:w="793" w:type="dxa"/>
            <w:vAlign w:val="center"/>
          </w:tcPr>
          <w:p w14:paraId="3FB51174" w14:textId="77777777" w:rsidR="00695F08" w:rsidRPr="00295D4A" w:rsidRDefault="00695F08" w:rsidP="00FA417B">
            <w:pPr>
              <w:numPr>
                <w:ilvl w:val="1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844" w:type="dxa"/>
            <w:vAlign w:val="center"/>
          </w:tcPr>
          <w:p w14:paraId="206B5DD1" w14:textId="77777777" w:rsidR="00695F08" w:rsidRPr="00295D4A" w:rsidRDefault="00695F08" w:rsidP="005B1FBE">
            <w:pPr>
              <w:widowControl w:val="0"/>
              <w:spacing w:line="140" w:lineRule="exact"/>
              <w:ind w:left="80"/>
              <w:rPr>
                <w:rFonts w:ascii="Arial" w:eastAsia="Arial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Arial" w:hAnsi="Arial" w:cs="Arial"/>
                <w:sz w:val="14"/>
                <w:szCs w:val="14"/>
                <w:shd w:val="clear" w:color="auto" w:fill="FFFFFF"/>
                <w:lang w:eastAsia="pl-PL"/>
              </w:rPr>
              <w:t>Wznowienie karty</w:t>
            </w:r>
          </w:p>
        </w:tc>
        <w:tc>
          <w:tcPr>
            <w:tcW w:w="2126" w:type="dxa"/>
            <w:vMerge w:val="restart"/>
            <w:vAlign w:val="center"/>
          </w:tcPr>
          <w:p w14:paraId="51FAEA20" w14:textId="77777777" w:rsidR="00695F08" w:rsidRPr="00295D4A" w:rsidRDefault="00695F08" w:rsidP="005B1FB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jednorazowo</w:t>
            </w:r>
          </w:p>
        </w:tc>
        <w:tc>
          <w:tcPr>
            <w:tcW w:w="2835" w:type="dxa"/>
            <w:vAlign w:val="center"/>
          </w:tcPr>
          <w:p w14:paraId="21F4A73E" w14:textId="77777777" w:rsidR="00695F08" w:rsidRPr="00295D4A" w:rsidRDefault="00695F08" w:rsidP="005B1FB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EUR</w:t>
            </w:r>
          </w:p>
        </w:tc>
      </w:tr>
      <w:tr w:rsidR="00695F08" w:rsidRPr="00295D4A" w14:paraId="285CD268" w14:textId="77777777" w:rsidTr="00544139">
        <w:tc>
          <w:tcPr>
            <w:tcW w:w="793" w:type="dxa"/>
            <w:vAlign w:val="center"/>
          </w:tcPr>
          <w:p w14:paraId="1884A6A3" w14:textId="77777777" w:rsidR="00695F08" w:rsidRPr="00295D4A" w:rsidRDefault="00695F08" w:rsidP="00FA417B">
            <w:pPr>
              <w:numPr>
                <w:ilvl w:val="1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844" w:type="dxa"/>
            <w:vAlign w:val="center"/>
          </w:tcPr>
          <w:p w14:paraId="33F98851" w14:textId="77777777" w:rsidR="00695F08" w:rsidRPr="00295D4A" w:rsidRDefault="00695F08" w:rsidP="005B1FBE">
            <w:pPr>
              <w:widowControl w:val="0"/>
              <w:spacing w:line="140" w:lineRule="exact"/>
              <w:ind w:left="80"/>
              <w:rPr>
                <w:rFonts w:ascii="Arial" w:eastAsia="Arial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Arial" w:hAnsi="Arial" w:cs="Arial"/>
                <w:sz w:val="14"/>
                <w:szCs w:val="14"/>
                <w:shd w:val="clear" w:color="auto" w:fill="FFFFFF"/>
                <w:lang w:eastAsia="pl-PL"/>
              </w:rPr>
              <w:t>Wydanie duplikatu karty</w:t>
            </w:r>
            <w:r w:rsidRPr="00295D4A">
              <w:rPr>
                <w:rFonts w:ascii="Arial" w:eastAsia="Arial" w:hAnsi="Arial" w:cs="Arial"/>
                <w:sz w:val="14"/>
                <w:szCs w:val="14"/>
                <w:shd w:val="clear" w:color="auto" w:fill="FFFFFF"/>
                <w:vertAlign w:val="superscript"/>
                <w:lang w:eastAsia="pl-PL"/>
              </w:rPr>
              <w:t>2</w:t>
            </w:r>
            <w:r w:rsidRPr="00295D4A">
              <w:rPr>
                <w:rFonts w:ascii="Arial" w:eastAsia="Arial" w:hAnsi="Arial" w:cs="Arial"/>
                <w:sz w:val="14"/>
                <w:szCs w:val="14"/>
                <w:shd w:val="clear" w:color="auto" w:fill="FFFFFF"/>
                <w:lang w:eastAsia="pl-PL"/>
              </w:rPr>
              <w:t>'</w:t>
            </w:r>
          </w:p>
        </w:tc>
        <w:tc>
          <w:tcPr>
            <w:tcW w:w="2126" w:type="dxa"/>
            <w:vMerge/>
            <w:vAlign w:val="center"/>
          </w:tcPr>
          <w:p w14:paraId="06EF61BF" w14:textId="77777777" w:rsidR="00695F08" w:rsidRPr="00295D4A" w:rsidRDefault="00695F08" w:rsidP="005B1FBE">
            <w:p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28859974" w14:textId="77777777" w:rsidR="00695F08" w:rsidRPr="00295D4A" w:rsidRDefault="00695F08" w:rsidP="005B1FB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5 EUR</w:t>
            </w:r>
          </w:p>
        </w:tc>
      </w:tr>
      <w:tr w:rsidR="00695F08" w:rsidRPr="00295D4A" w14:paraId="64CC5C5A" w14:textId="77777777" w:rsidTr="00544139">
        <w:tc>
          <w:tcPr>
            <w:tcW w:w="793" w:type="dxa"/>
            <w:shd w:val="clear" w:color="auto" w:fill="D9D9D9"/>
            <w:vAlign w:val="center"/>
          </w:tcPr>
          <w:p w14:paraId="0C009C67" w14:textId="77777777" w:rsidR="00695F08" w:rsidRPr="00295D4A" w:rsidRDefault="00695F08" w:rsidP="00FA417B">
            <w:pPr>
              <w:numPr>
                <w:ilvl w:val="0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9805" w:type="dxa"/>
            <w:gridSpan w:val="3"/>
            <w:shd w:val="clear" w:color="auto" w:fill="D9D9D9"/>
            <w:vAlign w:val="center"/>
          </w:tcPr>
          <w:p w14:paraId="0E7CCCE0" w14:textId="77777777" w:rsidR="00695F08" w:rsidRPr="00295D4A" w:rsidRDefault="00695F08" w:rsidP="005B1FBE">
            <w:p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b/>
                <w:sz w:val="14"/>
                <w:szCs w:val="14"/>
                <w:lang w:val="pl" w:eastAsia="pl-PL"/>
              </w:rPr>
              <w:t>Transakcje oraz inne dyspozycje realizowane kartą</w:t>
            </w:r>
            <w:r w:rsidRPr="00295D4A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:</w:t>
            </w:r>
          </w:p>
        </w:tc>
      </w:tr>
      <w:tr w:rsidR="00695F08" w:rsidRPr="00295D4A" w14:paraId="7BE6086F" w14:textId="77777777" w:rsidTr="00544139">
        <w:tc>
          <w:tcPr>
            <w:tcW w:w="793" w:type="dxa"/>
            <w:vAlign w:val="center"/>
          </w:tcPr>
          <w:p w14:paraId="0EFFE4A1" w14:textId="77777777" w:rsidR="00695F08" w:rsidRPr="00295D4A" w:rsidRDefault="00695F08" w:rsidP="00FA417B">
            <w:pPr>
              <w:numPr>
                <w:ilvl w:val="1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844" w:type="dxa"/>
            <w:vAlign w:val="center"/>
          </w:tcPr>
          <w:p w14:paraId="09F2B89A" w14:textId="77777777" w:rsidR="00695F08" w:rsidRPr="00295D4A" w:rsidRDefault="00695F08" w:rsidP="005B1FBE">
            <w:pPr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 xml:space="preserve">Krajowe i zagraniczne, w tym transgraniczne transakcje </w:t>
            </w: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br/>
              <w:t xml:space="preserve">płatnicze przy użyciu karty debetowej EURO do płatności </w:t>
            </w: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br/>
              <w:t>bezgotówkowych</w:t>
            </w:r>
            <w:r w:rsidRPr="00295D4A">
              <w:rPr>
                <w:rFonts w:ascii="Arial" w:eastAsia="Times New Roman" w:hAnsi="Arial" w:cs="Arial"/>
                <w:sz w:val="14"/>
                <w:szCs w:val="14"/>
                <w:vertAlign w:val="superscript"/>
                <w:lang w:val="pl" w:eastAsia="pl-PL"/>
              </w:rPr>
              <w:t>3</w:t>
            </w: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'</w:t>
            </w:r>
          </w:p>
        </w:tc>
        <w:tc>
          <w:tcPr>
            <w:tcW w:w="2126" w:type="dxa"/>
            <w:vAlign w:val="center"/>
          </w:tcPr>
          <w:p w14:paraId="3FA0A3B1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transakcji</w:t>
            </w:r>
          </w:p>
        </w:tc>
        <w:tc>
          <w:tcPr>
            <w:tcW w:w="2835" w:type="dxa"/>
            <w:vAlign w:val="center"/>
          </w:tcPr>
          <w:p w14:paraId="10B49C8A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EUR</w:t>
            </w:r>
          </w:p>
        </w:tc>
      </w:tr>
      <w:tr w:rsidR="00695F08" w:rsidRPr="00295D4A" w14:paraId="2052A187" w14:textId="77777777" w:rsidTr="00544139">
        <w:tc>
          <w:tcPr>
            <w:tcW w:w="793" w:type="dxa"/>
            <w:vAlign w:val="center"/>
          </w:tcPr>
          <w:p w14:paraId="42DE9444" w14:textId="77777777" w:rsidR="00695F08" w:rsidRPr="00FA417B" w:rsidRDefault="00695F08" w:rsidP="00FA417B">
            <w:pPr>
              <w:numPr>
                <w:ilvl w:val="1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9805" w:type="dxa"/>
            <w:gridSpan w:val="3"/>
            <w:vAlign w:val="center"/>
          </w:tcPr>
          <w:p w14:paraId="6FEADDFA" w14:textId="77777777" w:rsidR="00695F08" w:rsidRPr="00FA417B" w:rsidRDefault="00695F08" w:rsidP="005B1FBE">
            <w:pPr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A417B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Wypłata gotówki w bankomatach i w kasach banków</w:t>
            </w:r>
            <w:r w:rsidRPr="00FA417B">
              <w:rPr>
                <w:rFonts w:ascii="Arial" w:eastAsia="Times New Roman" w:hAnsi="Arial" w:cs="Arial"/>
                <w:sz w:val="14"/>
                <w:szCs w:val="14"/>
                <w:vertAlign w:val="superscript"/>
                <w:lang w:val="pl" w:eastAsia="pl-PL"/>
              </w:rPr>
              <w:t>3</w:t>
            </w:r>
            <w:r w:rsidRPr="00FA417B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'</w:t>
            </w:r>
          </w:p>
        </w:tc>
      </w:tr>
      <w:tr w:rsidR="00695F08" w:rsidRPr="00295D4A" w14:paraId="7E7BC3A2" w14:textId="77777777" w:rsidTr="00544139">
        <w:tc>
          <w:tcPr>
            <w:tcW w:w="793" w:type="dxa"/>
            <w:vAlign w:val="center"/>
          </w:tcPr>
          <w:p w14:paraId="1D0B8C7D" w14:textId="77777777" w:rsidR="00695F08" w:rsidRPr="00295D4A" w:rsidRDefault="00695F08" w:rsidP="00FA417B">
            <w:pPr>
              <w:numPr>
                <w:ilvl w:val="2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844" w:type="dxa"/>
            <w:vAlign w:val="center"/>
          </w:tcPr>
          <w:p w14:paraId="5F196615" w14:textId="77777777" w:rsidR="00695F08" w:rsidRPr="00295D4A" w:rsidRDefault="00695F08" w:rsidP="005B1FBE">
            <w:p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we wskazanych bankomatach Grupy BPS i innych banków krajowych i terminalach POS zgodnie z zawartymi umowami</w:t>
            </w:r>
            <w:r w:rsidRPr="00295D4A">
              <w:rPr>
                <w:rFonts w:ascii="Arial" w:eastAsia="Times New Roman" w:hAnsi="Arial" w:cs="Arial"/>
                <w:sz w:val="14"/>
                <w:szCs w:val="14"/>
                <w:vertAlign w:val="superscript"/>
                <w:lang w:val="pl" w:eastAsia="pl-PL"/>
              </w:rPr>
              <w:t>4</w:t>
            </w: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'</w:t>
            </w:r>
          </w:p>
        </w:tc>
        <w:tc>
          <w:tcPr>
            <w:tcW w:w="2126" w:type="dxa"/>
            <w:vMerge w:val="restart"/>
            <w:vAlign w:val="center"/>
          </w:tcPr>
          <w:p w14:paraId="6C6E2930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od transakcji</w:t>
            </w:r>
          </w:p>
        </w:tc>
        <w:tc>
          <w:tcPr>
            <w:tcW w:w="2835" w:type="dxa"/>
            <w:vAlign w:val="center"/>
          </w:tcPr>
          <w:p w14:paraId="592F166A" w14:textId="77777777" w:rsidR="00695F08" w:rsidRPr="00295D4A" w:rsidRDefault="00695F08" w:rsidP="005B1FB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EUR</w:t>
            </w:r>
          </w:p>
        </w:tc>
      </w:tr>
      <w:tr w:rsidR="00695F08" w:rsidRPr="00295D4A" w14:paraId="1AA64819" w14:textId="77777777" w:rsidTr="00544139">
        <w:tc>
          <w:tcPr>
            <w:tcW w:w="793" w:type="dxa"/>
            <w:vAlign w:val="center"/>
          </w:tcPr>
          <w:p w14:paraId="6D0D29F7" w14:textId="77777777" w:rsidR="00695F08" w:rsidRPr="00295D4A" w:rsidRDefault="00695F08" w:rsidP="00FA417B">
            <w:pPr>
              <w:numPr>
                <w:ilvl w:val="2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844" w:type="dxa"/>
            <w:vAlign w:val="center"/>
          </w:tcPr>
          <w:p w14:paraId="2D0FDC59" w14:textId="77777777" w:rsidR="00695F08" w:rsidRPr="00295D4A" w:rsidRDefault="00695F08" w:rsidP="005B1FBE">
            <w:p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w innych bankomatach w kraju</w:t>
            </w:r>
          </w:p>
        </w:tc>
        <w:tc>
          <w:tcPr>
            <w:tcW w:w="2126" w:type="dxa"/>
            <w:vMerge/>
            <w:vAlign w:val="center"/>
          </w:tcPr>
          <w:p w14:paraId="5485004C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0D6945C5" w14:textId="77777777" w:rsidR="00695F08" w:rsidRPr="00295D4A" w:rsidRDefault="00695F08" w:rsidP="005B1FB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3% min. 1,5 EUR</w:t>
            </w:r>
          </w:p>
        </w:tc>
      </w:tr>
      <w:tr w:rsidR="00695F08" w:rsidRPr="00295D4A" w14:paraId="5A0C33A9" w14:textId="77777777" w:rsidTr="00544139">
        <w:tc>
          <w:tcPr>
            <w:tcW w:w="793" w:type="dxa"/>
            <w:vAlign w:val="center"/>
          </w:tcPr>
          <w:p w14:paraId="78289D07" w14:textId="77777777" w:rsidR="00695F08" w:rsidRPr="00295D4A" w:rsidRDefault="00695F08" w:rsidP="00FA417B">
            <w:pPr>
              <w:numPr>
                <w:ilvl w:val="2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844" w:type="dxa"/>
            <w:vAlign w:val="center"/>
          </w:tcPr>
          <w:p w14:paraId="491D0D5A" w14:textId="77777777" w:rsidR="00695F08" w:rsidRPr="00295D4A" w:rsidRDefault="00695F08" w:rsidP="005B1FBE">
            <w:p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 xml:space="preserve">zagraniczne, w tym transgraniczne transakcje płatnicze przy </w:t>
            </w: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br/>
              <w:t xml:space="preserve">użyciu karty debetowej EURO do płatności gotówkowych w </w:t>
            </w: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br/>
              <w:t>ramach EOG w walucie EUR</w:t>
            </w:r>
          </w:p>
        </w:tc>
        <w:tc>
          <w:tcPr>
            <w:tcW w:w="2126" w:type="dxa"/>
            <w:vMerge/>
            <w:vAlign w:val="center"/>
          </w:tcPr>
          <w:p w14:paraId="7A96209D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6C6E2EF4" w14:textId="77777777" w:rsidR="00695F08" w:rsidRPr="00295D4A" w:rsidRDefault="00695F08" w:rsidP="005B1FB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3% min. 1,5 EUR</w:t>
            </w:r>
          </w:p>
        </w:tc>
      </w:tr>
      <w:tr w:rsidR="00695F08" w:rsidRPr="00295D4A" w14:paraId="5DEE1A4B" w14:textId="77777777" w:rsidTr="00544139">
        <w:tc>
          <w:tcPr>
            <w:tcW w:w="793" w:type="dxa"/>
            <w:vAlign w:val="center"/>
          </w:tcPr>
          <w:p w14:paraId="2126BF53" w14:textId="77777777" w:rsidR="00695F08" w:rsidRPr="00295D4A" w:rsidRDefault="00695F08" w:rsidP="00FA417B">
            <w:pPr>
              <w:numPr>
                <w:ilvl w:val="2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844" w:type="dxa"/>
            <w:vAlign w:val="center"/>
          </w:tcPr>
          <w:p w14:paraId="6686A054" w14:textId="77777777" w:rsidR="00695F08" w:rsidRPr="00295D4A" w:rsidRDefault="00695F08" w:rsidP="005B1FBE">
            <w:pPr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 xml:space="preserve">zagraniczne, w tym transgraniczne transakcje płatnicze przy </w:t>
            </w: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br/>
              <w:t xml:space="preserve">użyciu karty debetowej do płatności gotówkowych w ramach </w:t>
            </w: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br/>
              <w:t>EOG w walucie obcej innej niż EUR oraz spoza EOG</w:t>
            </w:r>
          </w:p>
        </w:tc>
        <w:tc>
          <w:tcPr>
            <w:tcW w:w="2126" w:type="dxa"/>
            <w:vMerge/>
            <w:vAlign w:val="center"/>
          </w:tcPr>
          <w:p w14:paraId="55C193CD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7E4FFEC7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3% min. 2,5 EUR</w:t>
            </w:r>
          </w:p>
        </w:tc>
      </w:tr>
      <w:tr w:rsidR="00695F08" w:rsidRPr="00295D4A" w14:paraId="6251E392" w14:textId="77777777" w:rsidTr="00544139">
        <w:tc>
          <w:tcPr>
            <w:tcW w:w="793" w:type="dxa"/>
            <w:vAlign w:val="center"/>
          </w:tcPr>
          <w:p w14:paraId="12738EC8" w14:textId="77777777" w:rsidR="00695F08" w:rsidRPr="00295D4A" w:rsidRDefault="00695F08" w:rsidP="00FA417B">
            <w:pPr>
              <w:numPr>
                <w:ilvl w:val="2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844" w:type="dxa"/>
            <w:vAlign w:val="center"/>
          </w:tcPr>
          <w:p w14:paraId="763958D5" w14:textId="77777777" w:rsidR="00695F08" w:rsidRPr="00295D4A" w:rsidRDefault="00695F08" w:rsidP="005B1FBE">
            <w:pPr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w punktach akceptujących kartę w kraju</w:t>
            </w:r>
          </w:p>
        </w:tc>
        <w:tc>
          <w:tcPr>
            <w:tcW w:w="2126" w:type="dxa"/>
            <w:vMerge/>
            <w:vAlign w:val="center"/>
          </w:tcPr>
          <w:p w14:paraId="1111DCD7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7551E883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3% min. 2,5 EUR</w:t>
            </w:r>
          </w:p>
        </w:tc>
      </w:tr>
      <w:tr w:rsidR="00695F08" w:rsidRPr="00295D4A" w14:paraId="61419C7C" w14:textId="77777777" w:rsidTr="00544139">
        <w:tc>
          <w:tcPr>
            <w:tcW w:w="793" w:type="dxa"/>
            <w:vAlign w:val="center"/>
          </w:tcPr>
          <w:p w14:paraId="7A944D26" w14:textId="77777777" w:rsidR="00695F08" w:rsidRPr="00295D4A" w:rsidRDefault="00695F08" w:rsidP="00FA417B">
            <w:pPr>
              <w:numPr>
                <w:ilvl w:val="2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844" w:type="dxa"/>
            <w:vAlign w:val="center"/>
          </w:tcPr>
          <w:p w14:paraId="2660A756" w14:textId="77777777" w:rsidR="00695F08" w:rsidRPr="00295D4A" w:rsidRDefault="00695F08" w:rsidP="005B1FBE">
            <w:pPr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w punktach akceptujących kartę za granicą</w:t>
            </w:r>
          </w:p>
        </w:tc>
        <w:tc>
          <w:tcPr>
            <w:tcW w:w="2126" w:type="dxa"/>
            <w:vMerge/>
            <w:vAlign w:val="center"/>
          </w:tcPr>
          <w:p w14:paraId="650063E2" w14:textId="77777777" w:rsidR="00695F08" w:rsidRPr="00295D4A" w:rsidRDefault="00695F08" w:rsidP="005B1FBE">
            <w:pPr>
              <w:spacing w:line="312" w:lineRule="auto"/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B04C68B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3% min. 2,5 EUR</w:t>
            </w:r>
          </w:p>
        </w:tc>
      </w:tr>
      <w:tr w:rsidR="00695F08" w:rsidRPr="00295D4A" w14:paraId="3F295E6F" w14:textId="77777777" w:rsidTr="00544139">
        <w:tc>
          <w:tcPr>
            <w:tcW w:w="793" w:type="dxa"/>
            <w:vAlign w:val="center"/>
          </w:tcPr>
          <w:p w14:paraId="2D1D20A8" w14:textId="77777777" w:rsidR="00695F08" w:rsidRPr="00295D4A" w:rsidRDefault="00695F08" w:rsidP="00FA417B">
            <w:pPr>
              <w:numPr>
                <w:ilvl w:val="2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844" w:type="dxa"/>
            <w:vAlign w:val="center"/>
          </w:tcPr>
          <w:p w14:paraId="517A9E2E" w14:textId="77777777" w:rsidR="00695F08" w:rsidRPr="00295D4A" w:rsidRDefault="00695F08" w:rsidP="005B1FBE">
            <w:pPr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w placówkach Poczty Polskiej</w:t>
            </w:r>
          </w:p>
        </w:tc>
        <w:tc>
          <w:tcPr>
            <w:tcW w:w="2126" w:type="dxa"/>
            <w:vMerge/>
            <w:vAlign w:val="center"/>
          </w:tcPr>
          <w:p w14:paraId="681319AF" w14:textId="77777777" w:rsidR="00695F08" w:rsidRPr="00295D4A" w:rsidRDefault="00695F08" w:rsidP="005B1FBE">
            <w:pPr>
              <w:spacing w:line="312" w:lineRule="auto"/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3FCD39A6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3% min. 2,5 EUR</w:t>
            </w:r>
          </w:p>
        </w:tc>
      </w:tr>
      <w:tr w:rsidR="00695F08" w:rsidRPr="00295D4A" w14:paraId="68D6721B" w14:textId="77777777" w:rsidTr="00544139">
        <w:tc>
          <w:tcPr>
            <w:tcW w:w="793" w:type="dxa"/>
            <w:shd w:val="clear" w:color="auto" w:fill="D9D9D9"/>
            <w:vAlign w:val="center"/>
          </w:tcPr>
          <w:p w14:paraId="3118ACF4" w14:textId="77777777" w:rsidR="00695F08" w:rsidRPr="00295D4A" w:rsidRDefault="00695F08" w:rsidP="00FA417B">
            <w:pPr>
              <w:numPr>
                <w:ilvl w:val="0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</w:p>
        </w:tc>
        <w:tc>
          <w:tcPr>
            <w:tcW w:w="9805" w:type="dxa"/>
            <w:gridSpan w:val="3"/>
            <w:shd w:val="clear" w:color="auto" w:fill="D9D9D9"/>
            <w:vAlign w:val="center"/>
          </w:tcPr>
          <w:p w14:paraId="1AAFE44F" w14:textId="77777777" w:rsidR="00695F08" w:rsidRPr="00295D4A" w:rsidRDefault="00695F08" w:rsidP="005B1FBE">
            <w:pPr>
              <w:spacing w:line="312" w:lineRule="auto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Inne opłaty:</w:t>
            </w:r>
          </w:p>
        </w:tc>
      </w:tr>
      <w:tr w:rsidR="00695F08" w:rsidRPr="00295D4A" w14:paraId="02D1B5C8" w14:textId="77777777" w:rsidTr="00544139">
        <w:tc>
          <w:tcPr>
            <w:tcW w:w="793" w:type="dxa"/>
            <w:vAlign w:val="center"/>
          </w:tcPr>
          <w:p w14:paraId="05E4539F" w14:textId="77777777" w:rsidR="00695F08" w:rsidRPr="00295D4A" w:rsidRDefault="00695F08" w:rsidP="00FA417B">
            <w:pPr>
              <w:numPr>
                <w:ilvl w:val="1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844" w:type="dxa"/>
            <w:vAlign w:val="center"/>
          </w:tcPr>
          <w:p w14:paraId="2368BE20" w14:textId="77777777" w:rsidR="00695F08" w:rsidRPr="00295D4A" w:rsidRDefault="00695F08" w:rsidP="005B1FBE">
            <w:pPr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Czasowe zablokowanie/odblokowanie karty jednorazowo</w:t>
            </w:r>
          </w:p>
        </w:tc>
        <w:tc>
          <w:tcPr>
            <w:tcW w:w="2126" w:type="dxa"/>
            <w:vAlign w:val="center"/>
          </w:tcPr>
          <w:p w14:paraId="0452906B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od transakcji </w:t>
            </w:r>
          </w:p>
        </w:tc>
        <w:tc>
          <w:tcPr>
            <w:tcW w:w="2835" w:type="dxa"/>
            <w:vAlign w:val="center"/>
          </w:tcPr>
          <w:p w14:paraId="6E7B1496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EUR</w:t>
            </w:r>
          </w:p>
        </w:tc>
      </w:tr>
      <w:tr w:rsidR="00695F08" w:rsidRPr="00295D4A" w14:paraId="67781A5C" w14:textId="77777777" w:rsidTr="00544139">
        <w:tc>
          <w:tcPr>
            <w:tcW w:w="793" w:type="dxa"/>
            <w:vAlign w:val="center"/>
          </w:tcPr>
          <w:p w14:paraId="423773BA" w14:textId="77777777" w:rsidR="00695F08" w:rsidRPr="00295D4A" w:rsidRDefault="00695F08" w:rsidP="00FA417B">
            <w:pPr>
              <w:numPr>
                <w:ilvl w:val="1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844" w:type="dxa"/>
            <w:vAlign w:val="center"/>
          </w:tcPr>
          <w:p w14:paraId="645F77A5" w14:textId="77777777" w:rsidR="00695F08" w:rsidRPr="00295D4A" w:rsidRDefault="00695F08" w:rsidP="005B1FBE">
            <w:pPr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Powtórne generowanie i wysyłka PIN na wniosek Klienta</w:t>
            </w:r>
          </w:p>
        </w:tc>
        <w:tc>
          <w:tcPr>
            <w:tcW w:w="2126" w:type="dxa"/>
            <w:vAlign w:val="center"/>
          </w:tcPr>
          <w:p w14:paraId="3D7DD3F3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od zlecenia </w:t>
            </w:r>
          </w:p>
        </w:tc>
        <w:tc>
          <w:tcPr>
            <w:tcW w:w="2835" w:type="dxa"/>
            <w:vAlign w:val="center"/>
          </w:tcPr>
          <w:p w14:paraId="1F38F768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2,5 EUR</w:t>
            </w:r>
          </w:p>
        </w:tc>
      </w:tr>
      <w:tr w:rsidR="00695F08" w:rsidRPr="00295D4A" w14:paraId="5F4B7781" w14:textId="77777777" w:rsidTr="00544139">
        <w:tc>
          <w:tcPr>
            <w:tcW w:w="793" w:type="dxa"/>
            <w:vAlign w:val="center"/>
          </w:tcPr>
          <w:p w14:paraId="05982380" w14:textId="77777777" w:rsidR="00695F08" w:rsidRPr="00295D4A" w:rsidRDefault="00695F08" w:rsidP="00FA417B">
            <w:pPr>
              <w:numPr>
                <w:ilvl w:val="1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844" w:type="dxa"/>
            <w:vAlign w:val="center"/>
          </w:tcPr>
          <w:p w14:paraId="3896A471" w14:textId="77777777" w:rsidR="00695F08" w:rsidRPr="00295D4A" w:rsidRDefault="00695F08" w:rsidP="005B1FBE">
            <w:pPr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Telefoniczne odblokowanie kodu PIN</w:t>
            </w:r>
          </w:p>
        </w:tc>
        <w:tc>
          <w:tcPr>
            <w:tcW w:w="2126" w:type="dxa"/>
            <w:vMerge w:val="restart"/>
            <w:vAlign w:val="center"/>
          </w:tcPr>
          <w:p w14:paraId="062F4CB6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od transakcji </w:t>
            </w:r>
          </w:p>
        </w:tc>
        <w:tc>
          <w:tcPr>
            <w:tcW w:w="2835" w:type="dxa"/>
            <w:vAlign w:val="center"/>
          </w:tcPr>
          <w:p w14:paraId="5F9E846F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EUR</w:t>
            </w:r>
          </w:p>
        </w:tc>
      </w:tr>
      <w:tr w:rsidR="00695F08" w:rsidRPr="00295D4A" w14:paraId="0889AA9D" w14:textId="77777777" w:rsidTr="00544139">
        <w:tc>
          <w:tcPr>
            <w:tcW w:w="793" w:type="dxa"/>
            <w:vAlign w:val="center"/>
          </w:tcPr>
          <w:p w14:paraId="6D348041" w14:textId="77777777" w:rsidR="00695F08" w:rsidRPr="00295D4A" w:rsidRDefault="00695F08" w:rsidP="00FA417B">
            <w:pPr>
              <w:numPr>
                <w:ilvl w:val="1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844" w:type="dxa"/>
            <w:vAlign w:val="center"/>
          </w:tcPr>
          <w:p w14:paraId="12292923" w14:textId="77777777" w:rsidR="00695F08" w:rsidRPr="00295D4A" w:rsidRDefault="00695F08" w:rsidP="005B1FBE">
            <w:pPr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Sprawdzanie salda w bankomacie</w:t>
            </w:r>
            <w:r w:rsidRPr="00295D4A">
              <w:rPr>
                <w:rFonts w:ascii="Arial" w:eastAsia="Times New Roman" w:hAnsi="Arial" w:cs="Arial"/>
                <w:sz w:val="14"/>
                <w:szCs w:val="14"/>
                <w:vertAlign w:val="superscript"/>
                <w:lang w:val="pl" w:eastAsia="pl-PL"/>
              </w:rPr>
              <w:t>5</w:t>
            </w: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'</w:t>
            </w:r>
          </w:p>
        </w:tc>
        <w:tc>
          <w:tcPr>
            <w:tcW w:w="2126" w:type="dxa"/>
            <w:vMerge/>
            <w:vAlign w:val="center"/>
          </w:tcPr>
          <w:p w14:paraId="501BF05E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AE11905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EUR</w:t>
            </w:r>
          </w:p>
        </w:tc>
      </w:tr>
      <w:tr w:rsidR="00695F08" w:rsidRPr="00295D4A" w14:paraId="79B3E996" w14:textId="77777777" w:rsidTr="00544139">
        <w:tc>
          <w:tcPr>
            <w:tcW w:w="793" w:type="dxa"/>
            <w:vAlign w:val="center"/>
          </w:tcPr>
          <w:p w14:paraId="2462FBB0" w14:textId="77777777" w:rsidR="00695F08" w:rsidRPr="00295D4A" w:rsidRDefault="00695F08" w:rsidP="00FA417B">
            <w:pPr>
              <w:numPr>
                <w:ilvl w:val="1"/>
                <w:numId w:val="92"/>
              </w:numPr>
              <w:autoSpaceDE w:val="0"/>
              <w:autoSpaceDN w:val="0"/>
              <w:adjustRightInd w:val="0"/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4844" w:type="dxa"/>
            <w:vAlign w:val="center"/>
          </w:tcPr>
          <w:p w14:paraId="045E60B0" w14:textId="77777777" w:rsidR="00695F08" w:rsidRPr="00295D4A" w:rsidRDefault="00695F08" w:rsidP="005B1FBE">
            <w:pPr>
              <w:spacing w:line="312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val="pl" w:eastAsia="pl-PL"/>
              </w:rPr>
              <w:t>Pakiet Bezpieczna Karta</w:t>
            </w:r>
          </w:p>
        </w:tc>
        <w:tc>
          <w:tcPr>
            <w:tcW w:w="2126" w:type="dxa"/>
            <w:vAlign w:val="center"/>
          </w:tcPr>
          <w:p w14:paraId="33AFF9EF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miesięcznie</w:t>
            </w:r>
          </w:p>
        </w:tc>
        <w:tc>
          <w:tcPr>
            <w:tcW w:w="2835" w:type="dxa"/>
            <w:vAlign w:val="center"/>
          </w:tcPr>
          <w:p w14:paraId="01140FEF" w14:textId="77777777" w:rsidR="00695F08" w:rsidRPr="00295D4A" w:rsidRDefault="00695F08" w:rsidP="005B1FBE">
            <w:pPr>
              <w:spacing w:line="312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295D4A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0 EUR</w:t>
            </w:r>
          </w:p>
        </w:tc>
      </w:tr>
    </w:tbl>
    <w:p w14:paraId="06150E51" w14:textId="77777777" w:rsidR="00695F08" w:rsidRPr="00295D4A" w:rsidRDefault="00695F08" w:rsidP="00695F08">
      <w:pPr>
        <w:spacing w:line="312" w:lineRule="auto"/>
        <w:ind w:left="284"/>
        <w:contextualSpacing/>
        <w:jc w:val="both"/>
        <w:rPr>
          <w:rFonts w:ascii="Arial" w:hAnsi="Arial" w:cs="Arial"/>
          <w:sz w:val="14"/>
          <w:szCs w:val="14"/>
        </w:rPr>
      </w:pPr>
    </w:p>
    <w:p w14:paraId="70D2EAF3" w14:textId="77777777" w:rsidR="00695F08" w:rsidRPr="00295D4A" w:rsidRDefault="00695F08" w:rsidP="00C913E8">
      <w:pPr>
        <w:numPr>
          <w:ilvl w:val="0"/>
          <w:numId w:val="64"/>
        </w:numPr>
        <w:spacing w:line="312" w:lineRule="auto"/>
        <w:ind w:left="284" w:right="198"/>
        <w:contextualSpacing/>
        <w:jc w:val="both"/>
        <w:rPr>
          <w:rFonts w:ascii="Arial" w:hAnsi="Arial" w:cs="Arial"/>
          <w:sz w:val="14"/>
          <w:szCs w:val="14"/>
        </w:rPr>
      </w:pPr>
      <w:r w:rsidRPr="00295D4A">
        <w:rPr>
          <w:rFonts w:ascii="Arial" w:hAnsi="Arial" w:cs="Arial"/>
          <w:sz w:val="14"/>
          <w:szCs w:val="14"/>
          <w:lang w:val="pl"/>
        </w:rPr>
        <w:t>Opłata naliczana jest z dołu od następnego miesiąca, w którym został złożony wniosek o kartę.</w:t>
      </w:r>
    </w:p>
    <w:p w14:paraId="668C6EF3" w14:textId="77777777" w:rsidR="00695F08" w:rsidRPr="00295D4A" w:rsidRDefault="00695F08" w:rsidP="00C913E8">
      <w:pPr>
        <w:numPr>
          <w:ilvl w:val="0"/>
          <w:numId w:val="64"/>
        </w:numPr>
        <w:autoSpaceDE w:val="0"/>
        <w:autoSpaceDN w:val="0"/>
        <w:spacing w:line="312" w:lineRule="auto"/>
        <w:ind w:left="284" w:right="198"/>
        <w:jc w:val="both"/>
        <w:rPr>
          <w:rFonts w:ascii="Arial" w:hAnsi="Arial" w:cs="Arial"/>
          <w:sz w:val="14"/>
          <w:szCs w:val="14"/>
        </w:rPr>
      </w:pPr>
      <w:r w:rsidRPr="00295D4A">
        <w:rPr>
          <w:rFonts w:ascii="Arial" w:hAnsi="Arial" w:cs="Arial"/>
          <w:sz w:val="14"/>
          <w:szCs w:val="14"/>
          <w:lang w:val="pl"/>
        </w:rPr>
        <w:t>Opłata nie jest pobierana, jeśli wydanie karty nastąpiło z przyczyn leżących po stronie Banku.</w:t>
      </w:r>
    </w:p>
    <w:p w14:paraId="34895817" w14:textId="77777777" w:rsidR="00695F08" w:rsidRPr="00295D4A" w:rsidRDefault="00695F08" w:rsidP="00C913E8">
      <w:pPr>
        <w:numPr>
          <w:ilvl w:val="0"/>
          <w:numId w:val="64"/>
        </w:numPr>
        <w:spacing w:line="312" w:lineRule="auto"/>
        <w:ind w:left="284" w:right="198"/>
        <w:contextualSpacing/>
        <w:jc w:val="both"/>
        <w:rPr>
          <w:rFonts w:ascii="Arial" w:hAnsi="Arial" w:cs="Arial"/>
          <w:sz w:val="14"/>
          <w:szCs w:val="14"/>
        </w:rPr>
      </w:pPr>
      <w:r w:rsidRPr="00295D4A">
        <w:rPr>
          <w:rFonts w:ascii="Arial" w:hAnsi="Arial" w:cs="Arial"/>
          <w:sz w:val="14"/>
          <w:szCs w:val="14"/>
          <w:lang w:val="pl"/>
        </w:rPr>
        <w:t>Dla wszystkich kart VISA w przypadku transakcji bezgotówkowych i wypłat gotówki dokonanych poza granicami kraju pobierana jest dodatkowa prowizja Banku - 3% wartości transakcji, przy stosowaniu kursu własnego VISA w przypadku transakcji dokonywanych w walutach innych niż waluta rachunku bankowego i PLN.</w:t>
      </w:r>
    </w:p>
    <w:p w14:paraId="14052ED8" w14:textId="77777777" w:rsidR="00695F08" w:rsidRPr="00295D4A" w:rsidRDefault="00695F08" w:rsidP="00C913E8">
      <w:pPr>
        <w:numPr>
          <w:ilvl w:val="0"/>
          <w:numId w:val="64"/>
        </w:numPr>
        <w:spacing w:line="312" w:lineRule="auto"/>
        <w:ind w:left="284" w:right="198"/>
        <w:contextualSpacing/>
        <w:jc w:val="both"/>
        <w:rPr>
          <w:rFonts w:ascii="Arial" w:hAnsi="Arial" w:cs="Arial"/>
          <w:sz w:val="14"/>
          <w:szCs w:val="14"/>
          <w:lang w:val="pl"/>
        </w:rPr>
      </w:pPr>
      <w:r w:rsidRPr="00295D4A">
        <w:rPr>
          <w:rFonts w:ascii="Arial" w:hAnsi="Arial" w:cs="Arial"/>
          <w:sz w:val="14"/>
          <w:szCs w:val="14"/>
          <w:lang w:val="pl"/>
        </w:rPr>
        <w:t>Lista bankomatów dostępna w placówkach Banku i na stronie internetowej Banku.</w:t>
      </w:r>
    </w:p>
    <w:p w14:paraId="25E2C8B2" w14:textId="77777777" w:rsidR="00695F08" w:rsidRPr="00295D4A" w:rsidRDefault="00695F08" w:rsidP="00C913E8">
      <w:pPr>
        <w:numPr>
          <w:ilvl w:val="0"/>
          <w:numId w:val="64"/>
        </w:numPr>
        <w:spacing w:line="312" w:lineRule="auto"/>
        <w:ind w:left="284" w:right="198"/>
        <w:contextualSpacing/>
        <w:jc w:val="both"/>
        <w:rPr>
          <w:rFonts w:ascii="Arial" w:hAnsi="Arial" w:cs="Arial"/>
          <w:sz w:val="14"/>
          <w:szCs w:val="14"/>
        </w:rPr>
      </w:pPr>
      <w:r w:rsidRPr="00295D4A">
        <w:rPr>
          <w:rFonts w:ascii="Arial" w:hAnsi="Arial" w:cs="Arial"/>
          <w:sz w:val="14"/>
          <w:szCs w:val="14"/>
          <w:lang w:val="pl"/>
        </w:rPr>
        <w:t>Usługa dostępna jedynie w bankomatach świadczących taką usługę.</w:t>
      </w:r>
    </w:p>
    <w:p w14:paraId="083A1F4C" w14:textId="77777777" w:rsidR="009323DD" w:rsidRPr="00393A49" w:rsidRDefault="009323DD" w:rsidP="009323DD">
      <w:pPr>
        <w:autoSpaceDE w:val="0"/>
        <w:autoSpaceDN w:val="0"/>
        <w:spacing w:line="312" w:lineRule="auto"/>
        <w:jc w:val="both"/>
        <w:rPr>
          <w:rFonts w:ascii="Arial" w:hAnsi="Arial" w:cs="Arial"/>
          <w:sz w:val="14"/>
          <w:szCs w:val="14"/>
        </w:rPr>
      </w:pPr>
    </w:p>
    <w:sectPr w:rsidR="009323DD" w:rsidRPr="00393A49" w:rsidSect="005441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AD99" w14:textId="77777777" w:rsidR="00D66AA8" w:rsidRDefault="00D66AA8" w:rsidP="00E53990">
      <w:r>
        <w:separator/>
      </w:r>
    </w:p>
  </w:endnote>
  <w:endnote w:type="continuationSeparator" w:id="0">
    <w:p w14:paraId="68237D27" w14:textId="77777777" w:rsidR="00D66AA8" w:rsidRDefault="00D66AA8" w:rsidP="00E5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3746" w14:textId="75F755D4" w:rsidR="00A26770" w:rsidRPr="007D54C8" w:rsidRDefault="00A2522E" w:rsidP="004C4595">
    <w:pPr>
      <w:pStyle w:val="Stopka"/>
      <w:jc w:val="right"/>
      <w:rPr>
        <w:b/>
        <w:color w:val="008866"/>
      </w:rPr>
    </w:pPr>
    <w:r w:rsidRPr="007D54C8">
      <w:rPr>
        <w:noProof/>
        <w:color w:val="00886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0C97BB" wp14:editId="66DAE104">
              <wp:simplePos x="0" y="0"/>
              <wp:positionH relativeFrom="column">
                <wp:posOffset>4902835</wp:posOffset>
              </wp:positionH>
              <wp:positionV relativeFrom="paragraph">
                <wp:posOffset>291465</wp:posOffset>
              </wp:positionV>
              <wp:extent cx="1505585" cy="322580"/>
              <wp:effectExtent l="0" t="0" r="0" b="0"/>
              <wp:wrapNone/>
              <wp:docPr id="521998996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5585" cy="3225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240B34" w14:textId="77777777" w:rsidR="00A26770" w:rsidRPr="005F5FE2" w:rsidRDefault="00A26770" w:rsidP="009F5BBC">
                          <w:pPr>
                            <w:jc w:val="right"/>
                            <w:rPr>
                              <w:rFonts w:ascii="Tahoma" w:hAnsi="Tahoma" w:cs="Tahoma"/>
                              <w:color w:val="008364"/>
                              <w:sz w:val="14"/>
                              <w:szCs w:val="14"/>
                            </w:rPr>
                          </w:pPr>
                          <w:r w:rsidRPr="005F5FE2">
                            <w:rPr>
                              <w:rFonts w:ascii="Tahoma" w:eastAsia="Times New Roman" w:hAnsi="Tahoma" w:cs="Tahoma"/>
                              <w:color w:val="008364"/>
                              <w:sz w:val="14"/>
                              <w:szCs w:val="14"/>
                            </w:rPr>
                            <w:t xml:space="preserve">str. </w:t>
                          </w:r>
                          <w:r w:rsidRPr="005F5FE2">
                            <w:rPr>
                              <w:rFonts w:ascii="Tahoma" w:eastAsia="Times New Roman" w:hAnsi="Tahoma" w:cs="Tahoma"/>
                              <w:color w:val="008364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5F5FE2">
                            <w:rPr>
                              <w:rFonts w:ascii="Tahoma" w:hAnsi="Tahoma" w:cs="Tahoma"/>
                              <w:color w:val="008364"/>
                              <w:sz w:val="14"/>
                              <w:szCs w:val="14"/>
                            </w:rPr>
                            <w:instrText>PAGE    \* MERGEFORMAT</w:instrText>
                          </w:r>
                          <w:r w:rsidRPr="005F5FE2">
                            <w:rPr>
                              <w:rFonts w:ascii="Tahoma" w:eastAsia="Times New Roman" w:hAnsi="Tahoma" w:cs="Tahoma"/>
                              <w:color w:val="008364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B6528" w:rsidRPr="00CB6528">
                            <w:rPr>
                              <w:rFonts w:ascii="Tahoma" w:eastAsia="Times New Roman" w:hAnsi="Tahoma" w:cs="Tahoma"/>
                              <w:noProof/>
                              <w:color w:val="008364"/>
                              <w:sz w:val="14"/>
                              <w:szCs w:val="14"/>
                            </w:rPr>
                            <w:t>15</w:t>
                          </w:r>
                          <w:r w:rsidRPr="005F5FE2">
                            <w:rPr>
                              <w:rFonts w:ascii="Tahoma" w:eastAsia="Times New Roman" w:hAnsi="Tahoma" w:cs="Tahoma"/>
                              <w:color w:val="008364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C97BB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386.05pt;margin-top:22.95pt;width:118.5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" fillcolor="window" stroked="f" strokeweight=".5pt">
              <v:textbox>
                <w:txbxContent>
                  <w:p w14:paraId="39240B34" w14:textId="77777777" w:rsidR="00A26770" w:rsidRPr="005F5FE2" w:rsidRDefault="00A26770" w:rsidP="009F5BBC">
                    <w:pPr>
                      <w:jc w:val="right"/>
                      <w:rPr>
                        <w:rFonts w:ascii="Tahoma" w:hAnsi="Tahoma" w:cs="Tahoma"/>
                        <w:color w:val="008364"/>
                        <w:sz w:val="14"/>
                        <w:szCs w:val="14"/>
                      </w:rPr>
                    </w:pPr>
                    <w:r w:rsidRPr="005F5FE2">
                      <w:rPr>
                        <w:rFonts w:ascii="Tahoma" w:eastAsia="Times New Roman" w:hAnsi="Tahoma" w:cs="Tahoma"/>
                        <w:color w:val="008364"/>
                        <w:sz w:val="14"/>
                        <w:szCs w:val="14"/>
                      </w:rPr>
                      <w:t xml:space="preserve">str. </w:t>
                    </w:r>
                    <w:r w:rsidRPr="005F5FE2">
                      <w:rPr>
                        <w:rFonts w:ascii="Tahoma" w:eastAsia="Times New Roman" w:hAnsi="Tahoma" w:cs="Tahoma"/>
                        <w:color w:val="008364"/>
                        <w:sz w:val="14"/>
                        <w:szCs w:val="14"/>
                      </w:rPr>
                      <w:fldChar w:fldCharType="begin"/>
                    </w:r>
                    <w:r w:rsidRPr="005F5FE2">
                      <w:rPr>
                        <w:rFonts w:ascii="Tahoma" w:hAnsi="Tahoma" w:cs="Tahoma"/>
                        <w:color w:val="008364"/>
                        <w:sz w:val="14"/>
                        <w:szCs w:val="14"/>
                      </w:rPr>
                      <w:instrText>PAGE    \* MERGEFORMAT</w:instrText>
                    </w:r>
                    <w:r w:rsidRPr="005F5FE2">
                      <w:rPr>
                        <w:rFonts w:ascii="Tahoma" w:eastAsia="Times New Roman" w:hAnsi="Tahoma" w:cs="Tahoma"/>
                        <w:color w:val="008364"/>
                        <w:sz w:val="14"/>
                        <w:szCs w:val="14"/>
                      </w:rPr>
                      <w:fldChar w:fldCharType="separate"/>
                    </w:r>
                    <w:r w:rsidR="00CB6528" w:rsidRPr="00CB6528">
                      <w:rPr>
                        <w:rFonts w:ascii="Tahoma" w:eastAsia="Times New Roman" w:hAnsi="Tahoma" w:cs="Tahoma"/>
                        <w:noProof/>
                        <w:color w:val="008364"/>
                        <w:sz w:val="14"/>
                        <w:szCs w:val="14"/>
                      </w:rPr>
                      <w:t>15</w:t>
                    </w:r>
                    <w:r w:rsidRPr="005F5FE2">
                      <w:rPr>
                        <w:rFonts w:ascii="Tahoma" w:eastAsia="Times New Roman" w:hAnsi="Tahoma" w:cs="Tahoma"/>
                        <w:color w:val="008364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D54C8" w:rsidRPr="007D54C8">
      <w:rPr>
        <w:b/>
        <w:color w:val="008866"/>
      </w:rPr>
      <w:t>www.okbank.pl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50CA" w14:textId="5C5C1449" w:rsidR="00A26770" w:rsidRDefault="00A2522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25C710" wp14:editId="1B31B0E5">
              <wp:simplePos x="0" y="0"/>
              <wp:positionH relativeFrom="column">
                <wp:posOffset>5076825</wp:posOffset>
              </wp:positionH>
              <wp:positionV relativeFrom="paragraph">
                <wp:posOffset>245745</wp:posOffset>
              </wp:positionV>
              <wp:extent cx="1505585" cy="322580"/>
              <wp:effectExtent l="0" t="0" r="0" b="0"/>
              <wp:wrapNone/>
              <wp:docPr id="2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5585" cy="3225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9ABA94" w14:textId="77777777" w:rsidR="00A26770" w:rsidRPr="005F5FE2" w:rsidRDefault="00A26770" w:rsidP="00194086">
                          <w:pPr>
                            <w:jc w:val="right"/>
                            <w:rPr>
                              <w:rFonts w:ascii="Tahoma" w:hAnsi="Tahoma" w:cs="Tahoma"/>
                              <w:color w:val="008364"/>
                              <w:sz w:val="14"/>
                              <w:szCs w:val="14"/>
                            </w:rPr>
                          </w:pPr>
                          <w:r w:rsidRPr="005F5FE2">
                            <w:rPr>
                              <w:rFonts w:ascii="Tahoma" w:eastAsia="Times New Roman" w:hAnsi="Tahoma" w:cs="Tahoma"/>
                              <w:color w:val="008364"/>
                              <w:sz w:val="14"/>
                              <w:szCs w:val="14"/>
                            </w:rPr>
                            <w:t xml:space="preserve">str. </w:t>
                          </w:r>
                          <w:r w:rsidRPr="005F5FE2">
                            <w:rPr>
                              <w:rFonts w:ascii="Tahoma" w:eastAsia="Times New Roman" w:hAnsi="Tahoma" w:cs="Tahoma"/>
                              <w:color w:val="008364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5F5FE2">
                            <w:rPr>
                              <w:rFonts w:ascii="Tahoma" w:hAnsi="Tahoma" w:cs="Tahoma"/>
                              <w:color w:val="008364"/>
                              <w:sz w:val="14"/>
                              <w:szCs w:val="14"/>
                            </w:rPr>
                            <w:instrText>PAGE    \* MERGEFORMAT</w:instrText>
                          </w:r>
                          <w:r w:rsidRPr="005F5FE2">
                            <w:rPr>
                              <w:rFonts w:ascii="Tahoma" w:eastAsia="Times New Roman" w:hAnsi="Tahoma" w:cs="Tahoma"/>
                              <w:color w:val="008364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B6528" w:rsidRPr="00CB6528">
                            <w:rPr>
                              <w:rFonts w:ascii="Tahoma" w:eastAsia="Times New Roman" w:hAnsi="Tahoma" w:cs="Tahoma"/>
                              <w:noProof/>
                              <w:color w:val="008364"/>
                              <w:sz w:val="14"/>
                              <w:szCs w:val="14"/>
                            </w:rPr>
                            <w:t>1</w:t>
                          </w:r>
                          <w:r w:rsidRPr="005F5FE2">
                            <w:rPr>
                              <w:rFonts w:ascii="Tahoma" w:eastAsia="Times New Roman" w:hAnsi="Tahoma" w:cs="Tahoma"/>
                              <w:color w:val="008364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5C7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margin-left:399.75pt;margin-top:19.35pt;width:118.55pt;height:2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" fillcolor="window" stroked="f" strokeweight=".5pt">
              <v:textbox>
                <w:txbxContent>
                  <w:p w14:paraId="2C9ABA94" w14:textId="77777777" w:rsidR="00A26770" w:rsidRPr="005F5FE2" w:rsidRDefault="00A26770" w:rsidP="00194086">
                    <w:pPr>
                      <w:jc w:val="right"/>
                      <w:rPr>
                        <w:rFonts w:ascii="Tahoma" w:hAnsi="Tahoma" w:cs="Tahoma"/>
                        <w:color w:val="008364"/>
                        <w:sz w:val="14"/>
                        <w:szCs w:val="14"/>
                      </w:rPr>
                    </w:pPr>
                    <w:r w:rsidRPr="005F5FE2">
                      <w:rPr>
                        <w:rFonts w:ascii="Tahoma" w:eastAsia="Times New Roman" w:hAnsi="Tahoma" w:cs="Tahoma"/>
                        <w:color w:val="008364"/>
                        <w:sz w:val="14"/>
                        <w:szCs w:val="14"/>
                      </w:rPr>
                      <w:t xml:space="preserve">str. </w:t>
                    </w:r>
                    <w:r w:rsidRPr="005F5FE2">
                      <w:rPr>
                        <w:rFonts w:ascii="Tahoma" w:eastAsia="Times New Roman" w:hAnsi="Tahoma" w:cs="Tahoma"/>
                        <w:color w:val="008364"/>
                        <w:sz w:val="14"/>
                        <w:szCs w:val="14"/>
                      </w:rPr>
                      <w:fldChar w:fldCharType="begin"/>
                    </w:r>
                    <w:r w:rsidRPr="005F5FE2">
                      <w:rPr>
                        <w:rFonts w:ascii="Tahoma" w:hAnsi="Tahoma" w:cs="Tahoma"/>
                        <w:color w:val="008364"/>
                        <w:sz w:val="14"/>
                        <w:szCs w:val="14"/>
                      </w:rPr>
                      <w:instrText>PAGE    \* MERGEFORMAT</w:instrText>
                    </w:r>
                    <w:r w:rsidRPr="005F5FE2">
                      <w:rPr>
                        <w:rFonts w:ascii="Tahoma" w:eastAsia="Times New Roman" w:hAnsi="Tahoma" w:cs="Tahoma"/>
                        <w:color w:val="008364"/>
                        <w:sz w:val="14"/>
                        <w:szCs w:val="14"/>
                      </w:rPr>
                      <w:fldChar w:fldCharType="separate"/>
                    </w:r>
                    <w:r w:rsidR="00CB6528" w:rsidRPr="00CB6528">
                      <w:rPr>
                        <w:rFonts w:ascii="Tahoma" w:eastAsia="Times New Roman" w:hAnsi="Tahoma" w:cs="Tahoma"/>
                        <w:noProof/>
                        <w:color w:val="008364"/>
                        <w:sz w:val="14"/>
                        <w:szCs w:val="14"/>
                      </w:rPr>
                      <w:t>1</w:t>
                    </w:r>
                    <w:r w:rsidRPr="005F5FE2">
                      <w:rPr>
                        <w:rFonts w:ascii="Tahoma" w:eastAsia="Times New Roman" w:hAnsi="Tahoma" w:cs="Tahoma"/>
                        <w:color w:val="008364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52F6" w14:textId="77777777" w:rsidR="00D66AA8" w:rsidRDefault="00D66AA8" w:rsidP="00E53990">
      <w:r>
        <w:separator/>
      </w:r>
    </w:p>
  </w:footnote>
  <w:footnote w:type="continuationSeparator" w:id="0">
    <w:p w14:paraId="28F6B06D" w14:textId="77777777" w:rsidR="00D66AA8" w:rsidRDefault="00D66AA8" w:rsidP="00E53990">
      <w:r>
        <w:continuationSeparator/>
      </w:r>
    </w:p>
  </w:footnote>
  <w:footnote w:id="1">
    <w:p w14:paraId="12527A65" w14:textId="77777777" w:rsidR="00C004DD" w:rsidRPr="00EB6080" w:rsidRDefault="00C004DD">
      <w:pPr>
        <w:pStyle w:val="Tekstprzypisudolnego"/>
        <w:rPr>
          <w:rFonts w:ascii="Arial" w:hAnsi="Arial" w:cs="Arial"/>
          <w:sz w:val="18"/>
          <w:szCs w:val="18"/>
        </w:rPr>
      </w:pPr>
      <w:r w:rsidRPr="00C004DD">
        <w:rPr>
          <w:rStyle w:val="Odwoanieprzypisudolnego"/>
          <w:rFonts w:ascii="Arial" w:hAnsi="Arial" w:cs="Arial"/>
        </w:rPr>
        <w:footnoteRef/>
      </w:r>
      <w:r w:rsidRPr="00C004DD">
        <w:rPr>
          <w:rFonts w:ascii="Arial" w:hAnsi="Arial" w:cs="Arial"/>
        </w:rPr>
        <w:t xml:space="preserve"> </w:t>
      </w:r>
      <w:r w:rsidRPr="00EB6080">
        <w:rPr>
          <w:rFonts w:ascii="Arial" w:hAnsi="Arial" w:cs="Arial"/>
          <w:sz w:val="18"/>
          <w:szCs w:val="18"/>
        </w:rPr>
        <w:t xml:space="preserve">Karta VISA Debit Wielowalutowa dostępna od 01 lipca 2025r.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ED396" w14:textId="77777777" w:rsidR="00A26770" w:rsidRPr="00EB6080" w:rsidRDefault="0025272F" w:rsidP="0025272F">
    <w:pPr>
      <w:pStyle w:val="Nagwek"/>
      <w:tabs>
        <w:tab w:val="clear" w:pos="4536"/>
        <w:tab w:val="clear" w:pos="9072"/>
      </w:tabs>
      <w:jc w:val="right"/>
      <w:rPr>
        <w:color w:val="00B050"/>
      </w:rPr>
    </w:pPr>
    <w:r w:rsidRPr="00EB6080">
      <w:rPr>
        <w:rFonts w:ascii="Arial" w:hAnsi="Arial" w:cs="Arial"/>
        <w:color w:val="00B050"/>
      </w:rPr>
      <w:t xml:space="preserve">O.K Bank Spółdzielczy </w:t>
    </w:r>
    <w:r w:rsidR="00A26770" w:rsidRPr="00EB6080">
      <w:rPr>
        <w:rFonts w:ascii="Arial" w:hAnsi="Arial" w:cs="Arial"/>
        <w:color w:val="00B050"/>
      </w:rPr>
      <w:tab/>
    </w:r>
  </w:p>
  <w:p w14:paraId="14B82093" w14:textId="77777777" w:rsidR="00A26770" w:rsidRDefault="00A26770" w:rsidP="00E53990">
    <w:pPr>
      <w:pStyle w:val="Nagwek"/>
      <w:tabs>
        <w:tab w:val="clear" w:pos="4536"/>
        <w:tab w:val="clear" w:pos="9072"/>
        <w:tab w:val="left" w:pos="590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9039" w14:textId="77777777" w:rsidR="00A26770" w:rsidRDefault="00A26770" w:rsidP="005E1317">
    <w:pPr>
      <w:pStyle w:val="Nagwek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582"/>
    <w:multiLevelType w:val="hybridMultilevel"/>
    <w:tmpl w:val="D7266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C35CE"/>
    <w:multiLevelType w:val="hybridMultilevel"/>
    <w:tmpl w:val="9B3A88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B49F7"/>
    <w:multiLevelType w:val="hybridMultilevel"/>
    <w:tmpl w:val="FFCAAAB0"/>
    <w:lvl w:ilvl="0" w:tplc="DA7C76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81221E"/>
    <w:multiLevelType w:val="hybridMultilevel"/>
    <w:tmpl w:val="D7266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9576A"/>
    <w:multiLevelType w:val="hybridMultilevel"/>
    <w:tmpl w:val="8BBAEE34"/>
    <w:lvl w:ilvl="0" w:tplc="F386E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800153"/>
    <w:multiLevelType w:val="hybridMultilevel"/>
    <w:tmpl w:val="8556C59A"/>
    <w:lvl w:ilvl="0" w:tplc="342AA1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83383"/>
    <w:multiLevelType w:val="multilevel"/>
    <w:tmpl w:val="F46A4106"/>
    <w:lvl w:ilvl="0">
      <w:start w:val="3"/>
      <w:numFmt w:val="decimal"/>
      <w:suff w:val="space"/>
      <w:lvlText w:val="TAB. %1"/>
      <w:lvlJc w:val="left"/>
      <w:pPr>
        <w:ind w:left="142" w:firstLine="0"/>
      </w:pPr>
      <w:rPr>
        <w:rFonts w:ascii="Tahoma" w:hAnsi="Tahoma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00836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F637573"/>
    <w:multiLevelType w:val="hybridMultilevel"/>
    <w:tmpl w:val="23720F34"/>
    <w:lvl w:ilvl="0" w:tplc="E5CA1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117CC"/>
    <w:multiLevelType w:val="hybridMultilevel"/>
    <w:tmpl w:val="31AC09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56492"/>
    <w:multiLevelType w:val="hybridMultilevel"/>
    <w:tmpl w:val="1812CC2C"/>
    <w:lvl w:ilvl="0" w:tplc="5DE0F7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F23D34"/>
    <w:multiLevelType w:val="hybridMultilevel"/>
    <w:tmpl w:val="0FD4909A"/>
    <w:lvl w:ilvl="0" w:tplc="DA7C76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DD6D66"/>
    <w:multiLevelType w:val="hybridMultilevel"/>
    <w:tmpl w:val="385ED2FA"/>
    <w:lvl w:ilvl="0" w:tplc="1A269C0E"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93971"/>
    <w:multiLevelType w:val="hybridMultilevel"/>
    <w:tmpl w:val="6B283AFE"/>
    <w:lvl w:ilvl="0" w:tplc="050031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2D3EC3"/>
    <w:multiLevelType w:val="hybridMultilevel"/>
    <w:tmpl w:val="D1EE31C8"/>
    <w:lvl w:ilvl="0" w:tplc="77B6E9A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14E53"/>
    <w:multiLevelType w:val="hybridMultilevel"/>
    <w:tmpl w:val="1812CC2C"/>
    <w:lvl w:ilvl="0" w:tplc="5DE0F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50991"/>
    <w:multiLevelType w:val="hybridMultilevel"/>
    <w:tmpl w:val="86FA95DC"/>
    <w:lvl w:ilvl="0" w:tplc="04C44C6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02C43"/>
    <w:multiLevelType w:val="hybridMultilevel"/>
    <w:tmpl w:val="C7629DD6"/>
    <w:lvl w:ilvl="0" w:tplc="CA56D77E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0429AB"/>
    <w:multiLevelType w:val="hybridMultilevel"/>
    <w:tmpl w:val="D7266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B61FE"/>
    <w:multiLevelType w:val="hybridMultilevel"/>
    <w:tmpl w:val="2E0AC55C"/>
    <w:lvl w:ilvl="0" w:tplc="573C20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95716"/>
    <w:multiLevelType w:val="hybridMultilevel"/>
    <w:tmpl w:val="9232017C"/>
    <w:lvl w:ilvl="0" w:tplc="BD5C240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234FD"/>
    <w:multiLevelType w:val="hybridMultilevel"/>
    <w:tmpl w:val="55228A28"/>
    <w:lvl w:ilvl="0" w:tplc="83D6473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13C6A"/>
    <w:multiLevelType w:val="multilevel"/>
    <w:tmpl w:val="53D2F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BB211F9"/>
    <w:multiLevelType w:val="hybridMultilevel"/>
    <w:tmpl w:val="09741A28"/>
    <w:lvl w:ilvl="0" w:tplc="54A0C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60065B"/>
    <w:multiLevelType w:val="hybridMultilevel"/>
    <w:tmpl w:val="818C7A88"/>
    <w:lvl w:ilvl="0" w:tplc="AAF2AC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4" w15:restartNumberingAfterBreak="0">
    <w:nsid w:val="2EBC2442"/>
    <w:multiLevelType w:val="hybridMultilevel"/>
    <w:tmpl w:val="818C7A88"/>
    <w:lvl w:ilvl="0" w:tplc="AAF2AC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5" w15:restartNumberingAfterBreak="0">
    <w:nsid w:val="2FAC0622"/>
    <w:multiLevelType w:val="multilevel"/>
    <w:tmpl w:val="5D5E3648"/>
    <w:lvl w:ilvl="0">
      <w:start w:val="14"/>
      <w:numFmt w:val="decimal"/>
      <w:suff w:val="space"/>
      <w:lvlText w:val="TAB. %1"/>
      <w:lvlJc w:val="left"/>
      <w:pPr>
        <w:ind w:left="426" w:firstLine="0"/>
      </w:pPr>
      <w:rPr>
        <w:rFonts w:ascii="Tahoma" w:hAnsi="Tahoma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00836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21806BD"/>
    <w:multiLevelType w:val="multilevel"/>
    <w:tmpl w:val="53D2F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4944E53"/>
    <w:multiLevelType w:val="hybridMultilevel"/>
    <w:tmpl w:val="CD92E2C4"/>
    <w:lvl w:ilvl="0" w:tplc="0504C38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1245EC"/>
    <w:multiLevelType w:val="hybridMultilevel"/>
    <w:tmpl w:val="6B283AFE"/>
    <w:lvl w:ilvl="0" w:tplc="050031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7E3286"/>
    <w:multiLevelType w:val="multilevel"/>
    <w:tmpl w:val="53D2F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A924019"/>
    <w:multiLevelType w:val="hybridMultilevel"/>
    <w:tmpl w:val="7C5C4F00"/>
    <w:lvl w:ilvl="0" w:tplc="E08628DA">
      <w:start w:val="1"/>
      <w:numFmt w:val="decimal"/>
      <w:lvlText w:val="%1."/>
      <w:lvlJc w:val="left"/>
      <w:pPr>
        <w:ind w:left="720" w:hanging="360"/>
      </w:pPr>
      <w:rPr>
        <w:rFonts w:hint="default"/>
        <w:color w:val="008364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933107"/>
    <w:multiLevelType w:val="hybridMultilevel"/>
    <w:tmpl w:val="2BEC8A66"/>
    <w:lvl w:ilvl="0" w:tplc="1F54523E">
      <w:start w:val="14"/>
      <w:numFmt w:val="decimal"/>
      <w:lvlText w:val="TAB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F3EAD"/>
    <w:multiLevelType w:val="hybridMultilevel"/>
    <w:tmpl w:val="56BA9640"/>
    <w:lvl w:ilvl="0" w:tplc="1E249D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79310E"/>
    <w:multiLevelType w:val="hybridMultilevel"/>
    <w:tmpl w:val="949E13A8"/>
    <w:lvl w:ilvl="0" w:tplc="9B4C20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C7A8D"/>
    <w:multiLevelType w:val="hybridMultilevel"/>
    <w:tmpl w:val="D076CCC4"/>
    <w:lvl w:ilvl="0" w:tplc="4CE6620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527321"/>
    <w:multiLevelType w:val="multilevel"/>
    <w:tmpl w:val="D5D25A24"/>
    <w:lvl w:ilvl="0">
      <w:start w:val="1"/>
      <w:numFmt w:val="decimal"/>
      <w:suff w:val="space"/>
      <w:lvlText w:val="TAB. %1"/>
      <w:lvlJc w:val="left"/>
      <w:pPr>
        <w:ind w:left="142" w:firstLine="0"/>
      </w:pPr>
      <w:rPr>
        <w:rFonts w:ascii="Tahoma" w:hAnsi="Tahoma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00836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FDE62EC"/>
    <w:multiLevelType w:val="hybridMultilevel"/>
    <w:tmpl w:val="4760B590"/>
    <w:lvl w:ilvl="0" w:tplc="0298E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466029"/>
    <w:multiLevelType w:val="hybridMultilevel"/>
    <w:tmpl w:val="BCAA52BA"/>
    <w:lvl w:ilvl="0" w:tplc="E08628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526706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2475B43"/>
    <w:multiLevelType w:val="hybridMultilevel"/>
    <w:tmpl w:val="386837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33D362A"/>
    <w:multiLevelType w:val="hybridMultilevel"/>
    <w:tmpl w:val="64826EBC"/>
    <w:lvl w:ilvl="0" w:tplc="16F64FD0">
      <w:start w:val="2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41F2A70"/>
    <w:multiLevelType w:val="hybridMultilevel"/>
    <w:tmpl w:val="14E4F388"/>
    <w:lvl w:ilvl="0" w:tplc="D5968852">
      <w:start w:val="1"/>
      <w:numFmt w:val="decimal"/>
      <w:lvlText w:val="TAB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2752E5"/>
    <w:multiLevelType w:val="hybridMultilevel"/>
    <w:tmpl w:val="FA7850DA"/>
    <w:lvl w:ilvl="0" w:tplc="E08628DA">
      <w:start w:val="1"/>
      <w:numFmt w:val="decimal"/>
      <w:lvlText w:val="%1."/>
      <w:lvlJc w:val="left"/>
      <w:pPr>
        <w:ind w:left="720" w:hanging="360"/>
      </w:pPr>
      <w:rPr>
        <w:rFonts w:hint="default"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E96E11"/>
    <w:multiLevelType w:val="hybridMultilevel"/>
    <w:tmpl w:val="09741A28"/>
    <w:lvl w:ilvl="0" w:tplc="54A0C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51F09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5C54A57"/>
    <w:multiLevelType w:val="hybridMultilevel"/>
    <w:tmpl w:val="D7266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077ED4"/>
    <w:multiLevelType w:val="hybridMultilevel"/>
    <w:tmpl w:val="9B3A88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C0C3F18"/>
    <w:multiLevelType w:val="hybridMultilevel"/>
    <w:tmpl w:val="E76E0E86"/>
    <w:lvl w:ilvl="0" w:tplc="7F58F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5D346D"/>
    <w:multiLevelType w:val="hybridMultilevel"/>
    <w:tmpl w:val="FFCAAAB0"/>
    <w:lvl w:ilvl="0" w:tplc="DA7C76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D6F55D8"/>
    <w:multiLevelType w:val="hybridMultilevel"/>
    <w:tmpl w:val="AA340376"/>
    <w:lvl w:ilvl="0" w:tplc="E0862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8364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5F6ABD"/>
    <w:multiLevelType w:val="multilevel"/>
    <w:tmpl w:val="04FEC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4EC51305"/>
    <w:multiLevelType w:val="hybridMultilevel"/>
    <w:tmpl w:val="CFDA709C"/>
    <w:lvl w:ilvl="0" w:tplc="ECAAD29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3B5FAE"/>
    <w:multiLevelType w:val="multilevel"/>
    <w:tmpl w:val="D94CB588"/>
    <w:lvl w:ilvl="0">
      <w:start w:val="13"/>
      <w:numFmt w:val="decimal"/>
      <w:suff w:val="space"/>
      <w:lvlText w:val="TAB. %1"/>
      <w:lvlJc w:val="left"/>
      <w:pPr>
        <w:ind w:left="142" w:firstLine="0"/>
      </w:pPr>
      <w:rPr>
        <w:rFonts w:ascii="Tahoma" w:hAnsi="Tahoma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00836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F7E5A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0DB2912"/>
    <w:multiLevelType w:val="hybridMultilevel"/>
    <w:tmpl w:val="C1AED9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B35CCC"/>
    <w:multiLevelType w:val="hybridMultilevel"/>
    <w:tmpl w:val="ED3A56E2"/>
    <w:lvl w:ilvl="0" w:tplc="E08628DA">
      <w:start w:val="1"/>
      <w:numFmt w:val="decimal"/>
      <w:lvlText w:val="%1."/>
      <w:lvlJc w:val="left"/>
      <w:pPr>
        <w:ind w:left="360" w:hanging="360"/>
      </w:pPr>
      <w:rPr>
        <w:rFonts w:hint="default"/>
        <w:color w:val="008364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2FB329F"/>
    <w:multiLevelType w:val="hybridMultilevel"/>
    <w:tmpl w:val="0FD4909A"/>
    <w:lvl w:ilvl="0" w:tplc="DA7C76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895CEE"/>
    <w:multiLevelType w:val="hybridMultilevel"/>
    <w:tmpl w:val="57B8B35A"/>
    <w:lvl w:ilvl="0" w:tplc="E08628DA">
      <w:start w:val="1"/>
      <w:numFmt w:val="decimal"/>
      <w:lvlText w:val="%1."/>
      <w:lvlJc w:val="left"/>
      <w:pPr>
        <w:ind w:left="720" w:hanging="360"/>
      </w:pPr>
      <w:rPr>
        <w:rFonts w:hint="default"/>
        <w:color w:val="008364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CC189E"/>
    <w:multiLevelType w:val="hybridMultilevel"/>
    <w:tmpl w:val="7EA01F24"/>
    <w:lvl w:ilvl="0" w:tplc="17E2C3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1E5A68"/>
    <w:multiLevelType w:val="hybridMultilevel"/>
    <w:tmpl w:val="EC728560"/>
    <w:lvl w:ilvl="0" w:tplc="E0862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8364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3F3E6B"/>
    <w:multiLevelType w:val="hybridMultilevel"/>
    <w:tmpl w:val="56BE16BC"/>
    <w:lvl w:ilvl="0" w:tplc="7D74353A">
      <w:start w:val="1"/>
      <w:numFmt w:val="upperRoman"/>
      <w:lvlText w:val="%1."/>
      <w:lvlJc w:val="left"/>
      <w:pPr>
        <w:ind w:left="3839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6255AE"/>
    <w:multiLevelType w:val="hybridMultilevel"/>
    <w:tmpl w:val="698239F8"/>
    <w:lvl w:ilvl="0" w:tplc="E08628DA">
      <w:start w:val="1"/>
      <w:numFmt w:val="decimal"/>
      <w:lvlText w:val="%1."/>
      <w:lvlJc w:val="left"/>
      <w:pPr>
        <w:ind w:left="720" w:hanging="360"/>
      </w:pPr>
      <w:rPr>
        <w:rFonts w:hint="default"/>
        <w:color w:val="008364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93201E"/>
    <w:multiLevelType w:val="hybridMultilevel"/>
    <w:tmpl w:val="D7266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E354C5"/>
    <w:multiLevelType w:val="hybridMultilevel"/>
    <w:tmpl w:val="1CB6C154"/>
    <w:lvl w:ilvl="0" w:tplc="0F78EC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C882918"/>
    <w:multiLevelType w:val="hybridMultilevel"/>
    <w:tmpl w:val="088C25C0"/>
    <w:lvl w:ilvl="0" w:tplc="E08628DA">
      <w:start w:val="1"/>
      <w:numFmt w:val="decimal"/>
      <w:lvlText w:val="%1."/>
      <w:lvlJc w:val="left"/>
      <w:pPr>
        <w:ind w:left="360" w:hanging="360"/>
      </w:pPr>
      <w:rPr>
        <w:rFonts w:hint="default"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E5D7098"/>
    <w:multiLevelType w:val="hybridMultilevel"/>
    <w:tmpl w:val="A314E068"/>
    <w:lvl w:ilvl="0" w:tplc="E08628DA">
      <w:start w:val="1"/>
      <w:numFmt w:val="decimal"/>
      <w:lvlText w:val="%1."/>
      <w:lvlJc w:val="left"/>
      <w:pPr>
        <w:ind w:left="720" w:hanging="360"/>
      </w:pPr>
      <w:rPr>
        <w:rFonts w:hint="default"/>
        <w:color w:val="008364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CF4174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1320513"/>
    <w:multiLevelType w:val="multilevel"/>
    <w:tmpl w:val="A06AA24A"/>
    <w:lvl w:ilvl="0">
      <w:start w:val="5"/>
      <w:numFmt w:val="decimal"/>
      <w:suff w:val="space"/>
      <w:lvlText w:val="TAB. %1"/>
      <w:lvlJc w:val="left"/>
      <w:pPr>
        <w:ind w:left="142" w:firstLine="0"/>
      </w:pPr>
      <w:rPr>
        <w:rFonts w:ascii="Tahoma" w:hAnsi="Tahoma"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00836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7" w15:restartNumberingAfterBreak="0">
    <w:nsid w:val="635D2E3F"/>
    <w:multiLevelType w:val="multilevel"/>
    <w:tmpl w:val="F752872A"/>
    <w:lvl w:ilvl="0">
      <w:start w:val="10"/>
      <w:numFmt w:val="decimal"/>
      <w:suff w:val="space"/>
      <w:lvlText w:val="TAB. %1"/>
      <w:lvlJc w:val="left"/>
      <w:pPr>
        <w:ind w:left="993" w:firstLine="0"/>
      </w:pPr>
      <w:rPr>
        <w:rFonts w:ascii="Tahoma" w:hAnsi="Tahoma"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65775385"/>
    <w:multiLevelType w:val="hybridMultilevel"/>
    <w:tmpl w:val="B448A42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 w15:restartNumberingAfterBreak="0">
    <w:nsid w:val="67144035"/>
    <w:multiLevelType w:val="hybridMultilevel"/>
    <w:tmpl w:val="DFA2DD6E"/>
    <w:lvl w:ilvl="0" w:tplc="B92A069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E91966"/>
    <w:multiLevelType w:val="hybridMultilevel"/>
    <w:tmpl w:val="9B3A88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96F179E"/>
    <w:multiLevelType w:val="hybridMultilevel"/>
    <w:tmpl w:val="67A6C8FE"/>
    <w:lvl w:ilvl="0" w:tplc="CF34BB1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8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A494533"/>
    <w:multiLevelType w:val="hybridMultilevel"/>
    <w:tmpl w:val="FFCAAAB0"/>
    <w:lvl w:ilvl="0" w:tplc="DA7C76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A54606B"/>
    <w:multiLevelType w:val="hybridMultilevel"/>
    <w:tmpl w:val="56E61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7651E1"/>
    <w:multiLevelType w:val="hybridMultilevel"/>
    <w:tmpl w:val="BFEEC768"/>
    <w:lvl w:ilvl="0" w:tplc="14DEFCC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3800F8"/>
    <w:multiLevelType w:val="hybridMultilevel"/>
    <w:tmpl w:val="B83A02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E0C1044"/>
    <w:multiLevelType w:val="hybridMultilevel"/>
    <w:tmpl w:val="C310BE1A"/>
    <w:lvl w:ilvl="0" w:tplc="5F967F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F0C606C"/>
    <w:multiLevelType w:val="hybridMultilevel"/>
    <w:tmpl w:val="64BE6640"/>
    <w:lvl w:ilvl="0" w:tplc="253256D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782595"/>
    <w:multiLevelType w:val="hybridMultilevel"/>
    <w:tmpl w:val="E76E0E86"/>
    <w:lvl w:ilvl="0" w:tplc="7F58F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F8769AF"/>
    <w:multiLevelType w:val="hybridMultilevel"/>
    <w:tmpl w:val="B8A2B4E0"/>
    <w:lvl w:ilvl="0" w:tplc="9F5C17B6">
      <w:start w:val="1"/>
      <w:numFmt w:val="upperRoman"/>
      <w:lvlText w:val="%1."/>
      <w:lvlJc w:val="left"/>
      <w:pPr>
        <w:ind w:left="180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7053604E"/>
    <w:multiLevelType w:val="hybridMultilevel"/>
    <w:tmpl w:val="B456B7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5D53CB8"/>
    <w:multiLevelType w:val="hybridMultilevel"/>
    <w:tmpl w:val="AAF04FEA"/>
    <w:lvl w:ilvl="0" w:tplc="1960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5DE27F7"/>
    <w:multiLevelType w:val="hybridMultilevel"/>
    <w:tmpl w:val="E0D0377C"/>
    <w:lvl w:ilvl="0" w:tplc="99FA7FF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084C89"/>
    <w:multiLevelType w:val="hybridMultilevel"/>
    <w:tmpl w:val="D4C4DA24"/>
    <w:lvl w:ilvl="0" w:tplc="BD34259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B36610"/>
    <w:multiLevelType w:val="hybridMultilevel"/>
    <w:tmpl w:val="A5D45734"/>
    <w:lvl w:ilvl="0" w:tplc="E186777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8CB5E99"/>
    <w:multiLevelType w:val="hybridMultilevel"/>
    <w:tmpl w:val="0FD4909A"/>
    <w:lvl w:ilvl="0" w:tplc="DA7C76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8D96EEC"/>
    <w:multiLevelType w:val="hybridMultilevel"/>
    <w:tmpl w:val="6B283AFE"/>
    <w:lvl w:ilvl="0" w:tplc="050031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9D77088"/>
    <w:multiLevelType w:val="hybridMultilevel"/>
    <w:tmpl w:val="50AE75A6"/>
    <w:lvl w:ilvl="0" w:tplc="13A8628E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E62DE1"/>
    <w:multiLevelType w:val="multilevel"/>
    <w:tmpl w:val="53D2F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7B1E0243"/>
    <w:multiLevelType w:val="hybridMultilevel"/>
    <w:tmpl w:val="3868378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90" w15:restartNumberingAfterBreak="0">
    <w:nsid w:val="7C4008AB"/>
    <w:multiLevelType w:val="hybridMultilevel"/>
    <w:tmpl w:val="2D42B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093EC0"/>
    <w:multiLevelType w:val="hybridMultilevel"/>
    <w:tmpl w:val="60A02DB2"/>
    <w:lvl w:ilvl="0" w:tplc="E08628DA">
      <w:start w:val="1"/>
      <w:numFmt w:val="decimal"/>
      <w:lvlText w:val="%1."/>
      <w:lvlJc w:val="left"/>
      <w:pPr>
        <w:ind w:left="720" w:hanging="360"/>
      </w:pPr>
      <w:rPr>
        <w:rFonts w:hint="default"/>
        <w:color w:val="00836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11972">
    <w:abstractNumId w:val="37"/>
  </w:num>
  <w:num w:numId="2" w16cid:durableId="13464122">
    <w:abstractNumId w:val="35"/>
  </w:num>
  <w:num w:numId="3" w16cid:durableId="2067026085">
    <w:abstractNumId w:val="48"/>
  </w:num>
  <w:num w:numId="4" w16cid:durableId="347996764">
    <w:abstractNumId w:val="90"/>
  </w:num>
  <w:num w:numId="5" w16cid:durableId="764573687">
    <w:abstractNumId w:val="64"/>
  </w:num>
  <w:num w:numId="6" w16cid:durableId="48579740">
    <w:abstractNumId w:val="71"/>
  </w:num>
  <w:num w:numId="7" w16cid:durableId="1779331977">
    <w:abstractNumId w:val="30"/>
  </w:num>
  <w:num w:numId="8" w16cid:durableId="771558658">
    <w:abstractNumId w:val="41"/>
  </w:num>
  <w:num w:numId="9" w16cid:durableId="647828739">
    <w:abstractNumId w:val="60"/>
  </w:num>
  <w:num w:numId="10" w16cid:durableId="1073702253">
    <w:abstractNumId w:val="63"/>
  </w:num>
  <w:num w:numId="11" w16cid:durableId="1610358173">
    <w:abstractNumId w:val="67"/>
  </w:num>
  <w:num w:numId="12" w16cid:durableId="1433551356">
    <w:abstractNumId w:val="7"/>
  </w:num>
  <w:num w:numId="13" w16cid:durableId="641541242">
    <w:abstractNumId w:val="59"/>
  </w:num>
  <w:num w:numId="14" w16cid:durableId="322586988">
    <w:abstractNumId w:val="39"/>
  </w:num>
  <w:num w:numId="15" w16cid:durableId="9131957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514874">
    <w:abstractNumId w:val="53"/>
  </w:num>
  <w:num w:numId="17" w16cid:durableId="853111686">
    <w:abstractNumId w:val="80"/>
  </w:num>
  <w:num w:numId="18" w16cid:durableId="962881865">
    <w:abstractNumId w:val="75"/>
  </w:num>
  <w:num w:numId="19" w16cid:durableId="1508059591">
    <w:abstractNumId w:val="8"/>
  </w:num>
  <w:num w:numId="20" w16cid:durableId="2017925231">
    <w:abstractNumId w:val="4"/>
  </w:num>
  <w:num w:numId="21" w16cid:durableId="398595855">
    <w:abstractNumId w:val="16"/>
  </w:num>
  <w:num w:numId="22" w16cid:durableId="1379088715">
    <w:abstractNumId w:val="68"/>
  </w:num>
  <w:num w:numId="23" w16cid:durableId="1078014482">
    <w:abstractNumId w:val="14"/>
  </w:num>
  <w:num w:numId="24" w16cid:durableId="734663480">
    <w:abstractNumId w:val="24"/>
  </w:num>
  <w:num w:numId="25" w16cid:durableId="2037849451">
    <w:abstractNumId w:val="28"/>
  </w:num>
  <w:num w:numId="26" w16cid:durableId="1254388715">
    <w:abstractNumId w:val="85"/>
  </w:num>
  <w:num w:numId="27" w16cid:durableId="1355691681">
    <w:abstractNumId w:val="2"/>
  </w:num>
  <w:num w:numId="28" w16cid:durableId="1945265221">
    <w:abstractNumId w:val="1"/>
  </w:num>
  <w:num w:numId="29" w16cid:durableId="2113478721">
    <w:abstractNumId w:val="81"/>
  </w:num>
  <w:num w:numId="30" w16cid:durableId="647855941">
    <w:abstractNumId w:val="36"/>
  </w:num>
  <w:num w:numId="31" w16cid:durableId="1349675931">
    <w:abstractNumId w:val="33"/>
  </w:num>
  <w:num w:numId="32" w16cid:durableId="1847161244">
    <w:abstractNumId w:val="86"/>
  </w:num>
  <w:num w:numId="33" w16cid:durableId="1140533459">
    <w:abstractNumId w:val="55"/>
  </w:num>
  <w:num w:numId="34" w16cid:durableId="1818450671">
    <w:abstractNumId w:val="47"/>
  </w:num>
  <w:num w:numId="35" w16cid:durableId="965307564">
    <w:abstractNumId w:val="70"/>
  </w:num>
  <w:num w:numId="36" w16cid:durableId="1558541808">
    <w:abstractNumId w:val="46"/>
  </w:num>
  <w:num w:numId="37" w16cid:durableId="1051921579">
    <w:abstractNumId w:val="89"/>
  </w:num>
  <w:num w:numId="38" w16cid:durableId="844514577">
    <w:abstractNumId w:val="84"/>
  </w:num>
  <w:num w:numId="39" w16cid:durableId="1504324129">
    <w:abstractNumId w:val="22"/>
  </w:num>
  <w:num w:numId="40" w16cid:durableId="2017225515">
    <w:abstractNumId w:val="78"/>
  </w:num>
  <w:num w:numId="41" w16cid:durableId="474495513">
    <w:abstractNumId w:val="38"/>
  </w:num>
  <w:num w:numId="42" w16cid:durableId="141430076">
    <w:abstractNumId w:val="76"/>
  </w:num>
  <w:num w:numId="43" w16cid:durableId="1526213391">
    <w:abstractNumId w:val="42"/>
  </w:num>
  <w:num w:numId="44" w16cid:durableId="665137715">
    <w:abstractNumId w:val="9"/>
  </w:num>
  <w:num w:numId="45" w16cid:durableId="297149639">
    <w:abstractNumId w:val="23"/>
  </w:num>
  <w:num w:numId="46" w16cid:durableId="244385497">
    <w:abstractNumId w:val="12"/>
  </w:num>
  <w:num w:numId="47" w16cid:durableId="1482651659">
    <w:abstractNumId w:val="10"/>
  </w:num>
  <w:num w:numId="48" w16cid:durableId="388457583">
    <w:abstractNumId w:val="45"/>
  </w:num>
  <w:num w:numId="49" w16cid:durableId="863447762">
    <w:abstractNumId w:val="72"/>
  </w:num>
  <w:num w:numId="50" w16cid:durableId="29457024">
    <w:abstractNumId w:val="56"/>
  </w:num>
  <w:num w:numId="51" w16cid:durableId="1373504376">
    <w:abstractNumId w:val="54"/>
  </w:num>
  <w:num w:numId="52" w16cid:durableId="1022583877">
    <w:abstractNumId w:val="6"/>
  </w:num>
  <w:num w:numId="53" w16cid:durableId="113838273">
    <w:abstractNumId w:val="49"/>
  </w:num>
  <w:num w:numId="54" w16cid:durableId="2131974618">
    <w:abstractNumId w:val="73"/>
  </w:num>
  <w:num w:numId="55" w16cid:durableId="1421760157">
    <w:abstractNumId w:val="91"/>
  </w:num>
  <w:num w:numId="56" w16cid:durableId="348869058">
    <w:abstractNumId w:val="25"/>
  </w:num>
  <w:num w:numId="57" w16cid:durableId="892229231">
    <w:abstractNumId w:val="58"/>
  </w:num>
  <w:num w:numId="58" w16cid:durableId="676494320">
    <w:abstractNumId w:val="51"/>
  </w:num>
  <w:num w:numId="59" w16cid:durableId="1983464028">
    <w:abstractNumId w:val="66"/>
  </w:num>
  <w:num w:numId="60" w16cid:durableId="14232082">
    <w:abstractNumId w:val="17"/>
  </w:num>
  <w:num w:numId="61" w16cid:durableId="837962370">
    <w:abstractNumId w:val="40"/>
  </w:num>
  <w:num w:numId="62" w16cid:durableId="774444377">
    <w:abstractNumId w:val="31"/>
  </w:num>
  <w:num w:numId="63" w16cid:durableId="876815296">
    <w:abstractNumId w:val="52"/>
  </w:num>
  <w:num w:numId="64" w16cid:durableId="958874591">
    <w:abstractNumId w:val="61"/>
  </w:num>
  <w:num w:numId="65" w16cid:durableId="1928540123">
    <w:abstractNumId w:val="0"/>
  </w:num>
  <w:num w:numId="66" w16cid:durableId="288165703">
    <w:abstractNumId w:val="3"/>
  </w:num>
  <w:num w:numId="67" w16cid:durableId="1101610701">
    <w:abstractNumId w:val="44"/>
  </w:num>
  <w:num w:numId="68" w16cid:durableId="1821922977">
    <w:abstractNumId w:val="77"/>
  </w:num>
  <w:num w:numId="69" w16cid:durableId="707607943">
    <w:abstractNumId w:val="87"/>
  </w:num>
  <w:num w:numId="70" w16cid:durableId="441462827">
    <w:abstractNumId w:val="34"/>
  </w:num>
  <w:num w:numId="71" w16cid:durableId="533230573">
    <w:abstractNumId w:val="69"/>
  </w:num>
  <w:num w:numId="72" w16cid:durableId="565261799">
    <w:abstractNumId w:val="5"/>
  </w:num>
  <w:num w:numId="73" w16cid:durableId="192886586">
    <w:abstractNumId w:val="62"/>
  </w:num>
  <w:num w:numId="74" w16cid:durableId="1515146136">
    <w:abstractNumId w:val="27"/>
  </w:num>
  <w:num w:numId="75" w16cid:durableId="1109161604">
    <w:abstractNumId w:val="13"/>
  </w:num>
  <w:num w:numId="76" w16cid:durableId="177043533">
    <w:abstractNumId w:val="43"/>
  </w:num>
  <w:num w:numId="77" w16cid:durableId="1685086041">
    <w:abstractNumId w:val="65"/>
  </w:num>
  <w:num w:numId="78" w16cid:durableId="875627250">
    <w:abstractNumId w:val="88"/>
  </w:num>
  <w:num w:numId="79" w16cid:durableId="496388478">
    <w:abstractNumId w:val="50"/>
  </w:num>
  <w:num w:numId="80" w16cid:durableId="804812579">
    <w:abstractNumId w:val="11"/>
  </w:num>
  <w:num w:numId="81" w16cid:durableId="1497570138">
    <w:abstractNumId w:val="57"/>
  </w:num>
  <w:num w:numId="82" w16cid:durableId="1918319229">
    <w:abstractNumId w:val="82"/>
  </w:num>
  <w:num w:numId="83" w16cid:durableId="2081823930">
    <w:abstractNumId w:val="83"/>
  </w:num>
  <w:num w:numId="84" w16cid:durableId="1025642828">
    <w:abstractNumId w:val="32"/>
  </w:num>
  <w:num w:numId="85" w16cid:durableId="939723702">
    <w:abstractNumId w:val="20"/>
  </w:num>
  <w:num w:numId="86" w16cid:durableId="157963798">
    <w:abstractNumId w:val="18"/>
  </w:num>
  <w:num w:numId="87" w16cid:durableId="1554386216">
    <w:abstractNumId w:val="19"/>
  </w:num>
  <w:num w:numId="88" w16cid:durableId="1783719277">
    <w:abstractNumId w:val="15"/>
  </w:num>
  <w:num w:numId="89" w16cid:durableId="1081215457">
    <w:abstractNumId w:val="74"/>
  </w:num>
  <w:num w:numId="90" w16cid:durableId="703096019">
    <w:abstractNumId w:val="21"/>
  </w:num>
  <w:num w:numId="91" w16cid:durableId="1185291523">
    <w:abstractNumId w:val="29"/>
  </w:num>
  <w:num w:numId="92" w16cid:durableId="1018240198">
    <w:abstractNumId w:val="2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EE"/>
    <w:rsid w:val="00002195"/>
    <w:rsid w:val="00002A8D"/>
    <w:rsid w:val="0000358C"/>
    <w:rsid w:val="00003BBF"/>
    <w:rsid w:val="000050B3"/>
    <w:rsid w:val="00005B7C"/>
    <w:rsid w:val="00006888"/>
    <w:rsid w:val="000077B8"/>
    <w:rsid w:val="00010645"/>
    <w:rsid w:val="0001094A"/>
    <w:rsid w:val="00010E7D"/>
    <w:rsid w:val="00011391"/>
    <w:rsid w:val="0001450D"/>
    <w:rsid w:val="00014A6C"/>
    <w:rsid w:val="00015E64"/>
    <w:rsid w:val="00016AA8"/>
    <w:rsid w:val="00017969"/>
    <w:rsid w:val="000208B7"/>
    <w:rsid w:val="00021497"/>
    <w:rsid w:val="0002293E"/>
    <w:rsid w:val="00022E0A"/>
    <w:rsid w:val="00022F43"/>
    <w:rsid w:val="0002337A"/>
    <w:rsid w:val="00024098"/>
    <w:rsid w:val="000241E1"/>
    <w:rsid w:val="0002532A"/>
    <w:rsid w:val="00025972"/>
    <w:rsid w:val="00026577"/>
    <w:rsid w:val="00026E9F"/>
    <w:rsid w:val="0002724E"/>
    <w:rsid w:val="00027792"/>
    <w:rsid w:val="00030F2A"/>
    <w:rsid w:val="00033757"/>
    <w:rsid w:val="0003393C"/>
    <w:rsid w:val="000366C6"/>
    <w:rsid w:val="00036DC0"/>
    <w:rsid w:val="00037A77"/>
    <w:rsid w:val="00041F5E"/>
    <w:rsid w:val="000426A1"/>
    <w:rsid w:val="000432D2"/>
    <w:rsid w:val="0004330D"/>
    <w:rsid w:val="00043A7B"/>
    <w:rsid w:val="0004435A"/>
    <w:rsid w:val="00045946"/>
    <w:rsid w:val="00045CAC"/>
    <w:rsid w:val="00045E70"/>
    <w:rsid w:val="00045EDE"/>
    <w:rsid w:val="00045FBD"/>
    <w:rsid w:val="00051156"/>
    <w:rsid w:val="00051280"/>
    <w:rsid w:val="00053E64"/>
    <w:rsid w:val="000566BA"/>
    <w:rsid w:val="0005719D"/>
    <w:rsid w:val="0005722F"/>
    <w:rsid w:val="00057579"/>
    <w:rsid w:val="00057973"/>
    <w:rsid w:val="000601C8"/>
    <w:rsid w:val="000603C6"/>
    <w:rsid w:val="00060884"/>
    <w:rsid w:val="00063D87"/>
    <w:rsid w:val="00065414"/>
    <w:rsid w:val="00066180"/>
    <w:rsid w:val="000665B5"/>
    <w:rsid w:val="00067973"/>
    <w:rsid w:val="00067A33"/>
    <w:rsid w:val="00070165"/>
    <w:rsid w:val="0007126B"/>
    <w:rsid w:val="000712DA"/>
    <w:rsid w:val="0007477F"/>
    <w:rsid w:val="000754C4"/>
    <w:rsid w:val="00075DA7"/>
    <w:rsid w:val="00075E1A"/>
    <w:rsid w:val="00077C2A"/>
    <w:rsid w:val="00077FDB"/>
    <w:rsid w:val="00080633"/>
    <w:rsid w:val="000814C3"/>
    <w:rsid w:val="00082634"/>
    <w:rsid w:val="000827F0"/>
    <w:rsid w:val="00082D67"/>
    <w:rsid w:val="00083020"/>
    <w:rsid w:val="000857F2"/>
    <w:rsid w:val="000861A4"/>
    <w:rsid w:val="000861A9"/>
    <w:rsid w:val="00086851"/>
    <w:rsid w:val="00086E72"/>
    <w:rsid w:val="00087828"/>
    <w:rsid w:val="00090357"/>
    <w:rsid w:val="00091406"/>
    <w:rsid w:val="000919CD"/>
    <w:rsid w:val="00091A2C"/>
    <w:rsid w:val="0009304F"/>
    <w:rsid w:val="00093E4B"/>
    <w:rsid w:val="00094EB6"/>
    <w:rsid w:val="0009598A"/>
    <w:rsid w:val="00095B44"/>
    <w:rsid w:val="00096E78"/>
    <w:rsid w:val="00097165"/>
    <w:rsid w:val="00097765"/>
    <w:rsid w:val="000A0E95"/>
    <w:rsid w:val="000A202A"/>
    <w:rsid w:val="000A2BBD"/>
    <w:rsid w:val="000A3069"/>
    <w:rsid w:val="000A4480"/>
    <w:rsid w:val="000A4B76"/>
    <w:rsid w:val="000A5F6E"/>
    <w:rsid w:val="000A66DF"/>
    <w:rsid w:val="000A67D1"/>
    <w:rsid w:val="000A7D9E"/>
    <w:rsid w:val="000B0370"/>
    <w:rsid w:val="000B0559"/>
    <w:rsid w:val="000B2116"/>
    <w:rsid w:val="000B2492"/>
    <w:rsid w:val="000B5A7F"/>
    <w:rsid w:val="000C3786"/>
    <w:rsid w:val="000C3BA7"/>
    <w:rsid w:val="000C44C4"/>
    <w:rsid w:val="000C6FA0"/>
    <w:rsid w:val="000D0E86"/>
    <w:rsid w:val="000D1AAA"/>
    <w:rsid w:val="000D1AC0"/>
    <w:rsid w:val="000D22F0"/>
    <w:rsid w:val="000D26E2"/>
    <w:rsid w:val="000D29A3"/>
    <w:rsid w:val="000D3AB8"/>
    <w:rsid w:val="000D561A"/>
    <w:rsid w:val="000D78AA"/>
    <w:rsid w:val="000E067C"/>
    <w:rsid w:val="000E0907"/>
    <w:rsid w:val="000E406F"/>
    <w:rsid w:val="000E739C"/>
    <w:rsid w:val="000E741B"/>
    <w:rsid w:val="000F0E0B"/>
    <w:rsid w:val="000F12A7"/>
    <w:rsid w:val="000F1600"/>
    <w:rsid w:val="000F2CE4"/>
    <w:rsid w:val="000F3CFF"/>
    <w:rsid w:val="000F42C6"/>
    <w:rsid w:val="000F4664"/>
    <w:rsid w:val="000F6491"/>
    <w:rsid w:val="000F65F3"/>
    <w:rsid w:val="000F7189"/>
    <w:rsid w:val="000F7B71"/>
    <w:rsid w:val="001009C5"/>
    <w:rsid w:val="00101228"/>
    <w:rsid w:val="00101C0B"/>
    <w:rsid w:val="00101E51"/>
    <w:rsid w:val="00103F6F"/>
    <w:rsid w:val="001040B5"/>
    <w:rsid w:val="00105FDE"/>
    <w:rsid w:val="001061A7"/>
    <w:rsid w:val="00106AC3"/>
    <w:rsid w:val="00111963"/>
    <w:rsid w:val="00111CB3"/>
    <w:rsid w:val="00112962"/>
    <w:rsid w:val="001134BC"/>
    <w:rsid w:val="001141C3"/>
    <w:rsid w:val="00116302"/>
    <w:rsid w:val="0012055D"/>
    <w:rsid w:val="001228FF"/>
    <w:rsid w:val="00122C47"/>
    <w:rsid w:val="00123092"/>
    <w:rsid w:val="001233AB"/>
    <w:rsid w:val="00123676"/>
    <w:rsid w:val="00123D37"/>
    <w:rsid w:val="00127FE2"/>
    <w:rsid w:val="00131221"/>
    <w:rsid w:val="00131475"/>
    <w:rsid w:val="001326D5"/>
    <w:rsid w:val="0013380F"/>
    <w:rsid w:val="001351C6"/>
    <w:rsid w:val="0013541E"/>
    <w:rsid w:val="0013764E"/>
    <w:rsid w:val="0014023D"/>
    <w:rsid w:val="00140A17"/>
    <w:rsid w:val="00140C3E"/>
    <w:rsid w:val="00140E45"/>
    <w:rsid w:val="00141454"/>
    <w:rsid w:val="00141921"/>
    <w:rsid w:val="00141AE3"/>
    <w:rsid w:val="00143628"/>
    <w:rsid w:val="0014446D"/>
    <w:rsid w:val="00144E1C"/>
    <w:rsid w:val="001456B5"/>
    <w:rsid w:val="0015275A"/>
    <w:rsid w:val="00152979"/>
    <w:rsid w:val="001531C9"/>
    <w:rsid w:val="00154CFF"/>
    <w:rsid w:val="001552F1"/>
    <w:rsid w:val="00156B7D"/>
    <w:rsid w:val="00157D3E"/>
    <w:rsid w:val="00160594"/>
    <w:rsid w:val="001636C5"/>
    <w:rsid w:val="0017217E"/>
    <w:rsid w:val="0017222E"/>
    <w:rsid w:val="00174EDA"/>
    <w:rsid w:val="00175C41"/>
    <w:rsid w:val="00177164"/>
    <w:rsid w:val="00180AEA"/>
    <w:rsid w:val="001824B9"/>
    <w:rsid w:val="00182681"/>
    <w:rsid w:val="00182892"/>
    <w:rsid w:val="00183332"/>
    <w:rsid w:val="00186E67"/>
    <w:rsid w:val="00187005"/>
    <w:rsid w:val="001870F2"/>
    <w:rsid w:val="001901DD"/>
    <w:rsid w:val="00191B66"/>
    <w:rsid w:val="00193550"/>
    <w:rsid w:val="00194086"/>
    <w:rsid w:val="001942F1"/>
    <w:rsid w:val="0019461D"/>
    <w:rsid w:val="00194A99"/>
    <w:rsid w:val="00195A21"/>
    <w:rsid w:val="00195FD3"/>
    <w:rsid w:val="001964AB"/>
    <w:rsid w:val="00196509"/>
    <w:rsid w:val="00196942"/>
    <w:rsid w:val="001A09F2"/>
    <w:rsid w:val="001A0B79"/>
    <w:rsid w:val="001A0BC9"/>
    <w:rsid w:val="001A20EC"/>
    <w:rsid w:val="001A26CB"/>
    <w:rsid w:val="001A28F4"/>
    <w:rsid w:val="001A6FC6"/>
    <w:rsid w:val="001A7AF4"/>
    <w:rsid w:val="001B32FC"/>
    <w:rsid w:val="001B4074"/>
    <w:rsid w:val="001B49A5"/>
    <w:rsid w:val="001B7E2B"/>
    <w:rsid w:val="001B7FD9"/>
    <w:rsid w:val="001C0F69"/>
    <w:rsid w:val="001C1EC9"/>
    <w:rsid w:val="001C2A09"/>
    <w:rsid w:val="001C4821"/>
    <w:rsid w:val="001C4B33"/>
    <w:rsid w:val="001C51B6"/>
    <w:rsid w:val="001C53D8"/>
    <w:rsid w:val="001D0DEC"/>
    <w:rsid w:val="001D1A23"/>
    <w:rsid w:val="001D2DA9"/>
    <w:rsid w:val="001D3ABE"/>
    <w:rsid w:val="001D57A3"/>
    <w:rsid w:val="001E0CEF"/>
    <w:rsid w:val="001E1497"/>
    <w:rsid w:val="001E22C4"/>
    <w:rsid w:val="001E276F"/>
    <w:rsid w:val="001E3A20"/>
    <w:rsid w:val="001E3E41"/>
    <w:rsid w:val="001E4F7A"/>
    <w:rsid w:val="001E5393"/>
    <w:rsid w:val="001E56CB"/>
    <w:rsid w:val="001E6119"/>
    <w:rsid w:val="001E6BD6"/>
    <w:rsid w:val="001E7B3E"/>
    <w:rsid w:val="001E7B5C"/>
    <w:rsid w:val="001F075B"/>
    <w:rsid w:val="001F1AF2"/>
    <w:rsid w:val="001F3458"/>
    <w:rsid w:val="001F3B9B"/>
    <w:rsid w:val="001F477E"/>
    <w:rsid w:val="001F4A7A"/>
    <w:rsid w:val="001F53E7"/>
    <w:rsid w:val="001F5A54"/>
    <w:rsid w:val="001F6E15"/>
    <w:rsid w:val="001F745D"/>
    <w:rsid w:val="00201242"/>
    <w:rsid w:val="00204678"/>
    <w:rsid w:val="0020467C"/>
    <w:rsid w:val="00204B2B"/>
    <w:rsid w:val="00205C52"/>
    <w:rsid w:val="0020675B"/>
    <w:rsid w:val="002067D3"/>
    <w:rsid w:val="00207487"/>
    <w:rsid w:val="0021017C"/>
    <w:rsid w:val="002108FD"/>
    <w:rsid w:val="00211886"/>
    <w:rsid w:val="0021283E"/>
    <w:rsid w:val="00212876"/>
    <w:rsid w:val="002163B1"/>
    <w:rsid w:val="002172AD"/>
    <w:rsid w:val="0022079A"/>
    <w:rsid w:val="00220D9F"/>
    <w:rsid w:val="00221D6B"/>
    <w:rsid w:val="00224098"/>
    <w:rsid w:val="002248F1"/>
    <w:rsid w:val="0022586C"/>
    <w:rsid w:val="00225906"/>
    <w:rsid w:val="00230C84"/>
    <w:rsid w:val="0023104C"/>
    <w:rsid w:val="00231072"/>
    <w:rsid w:val="002315ED"/>
    <w:rsid w:val="00231A19"/>
    <w:rsid w:val="00231C7D"/>
    <w:rsid w:val="00233101"/>
    <w:rsid w:val="00234699"/>
    <w:rsid w:val="00241FF7"/>
    <w:rsid w:val="00242B71"/>
    <w:rsid w:val="00242CB3"/>
    <w:rsid w:val="002452DE"/>
    <w:rsid w:val="002455A0"/>
    <w:rsid w:val="00245633"/>
    <w:rsid w:val="0024563A"/>
    <w:rsid w:val="00246CF5"/>
    <w:rsid w:val="0025272F"/>
    <w:rsid w:val="00253533"/>
    <w:rsid w:val="002539F3"/>
    <w:rsid w:val="00254B7C"/>
    <w:rsid w:val="00254D0F"/>
    <w:rsid w:val="002560F5"/>
    <w:rsid w:val="0026080D"/>
    <w:rsid w:val="0026095C"/>
    <w:rsid w:val="00262364"/>
    <w:rsid w:val="00263405"/>
    <w:rsid w:val="0026369F"/>
    <w:rsid w:val="00267076"/>
    <w:rsid w:val="00267C59"/>
    <w:rsid w:val="00270B4C"/>
    <w:rsid w:val="0027109A"/>
    <w:rsid w:val="002711DE"/>
    <w:rsid w:val="002730A2"/>
    <w:rsid w:val="00275E65"/>
    <w:rsid w:val="00276115"/>
    <w:rsid w:val="00276596"/>
    <w:rsid w:val="00277674"/>
    <w:rsid w:val="0028005A"/>
    <w:rsid w:val="00280B24"/>
    <w:rsid w:val="002815A5"/>
    <w:rsid w:val="002820CF"/>
    <w:rsid w:val="0028451D"/>
    <w:rsid w:val="002846ED"/>
    <w:rsid w:val="00285757"/>
    <w:rsid w:val="002861D0"/>
    <w:rsid w:val="00287047"/>
    <w:rsid w:val="002913D3"/>
    <w:rsid w:val="0029249F"/>
    <w:rsid w:val="00292E6F"/>
    <w:rsid w:val="0029318A"/>
    <w:rsid w:val="002938F5"/>
    <w:rsid w:val="00293C9C"/>
    <w:rsid w:val="002949B9"/>
    <w:rsid w:val="0029574F"/>
    <w:rsid w:val="00295ED8"/>
    <w:rsid w:val="002961C9"/>
    <w:rsid w:val="00296ED8"/>
    <w:rsid w:val="0029764E"/>
    <w:rsid w:val="002A03BA"/>
    <w:rsid w:val="002A054E"/>
    <w:rsid w:val="002A1004"/>
    <w:rsid w:val="002A239E"/>
    <w:rsid w:val="002A24F5"/>
    <w:rsid w:val="002A2998"/>
    <w:rsid w:val="002A3C90"/>
    <w:rsid w:val="002A4E44"/>
    <w:rsid w:val="002A6D9F"/>
    <w:rsid w:val="002A7CC4"/>
    <w:rsid w:val="002B1D08"/>
    <w:rsid w:val="002B1D6C"/>
    <w:rsid w:val="002B1F52"/>
    <w:rsid w:val="002B209B"/>
    <w:rsid w:val="002B2EB4"/>
    <w:rsid w:val="002B3D1F"/>
    <w:rsid w:val="002B4A6B"/>
    <w:rsid w:val="002B5913"/>
    <w:rsid w:val="002B5D3A"/>
    <w:rsid w:val="002B69F2"/>
    <w:rsid w:val="002B6E70"/>
    <w:rsid w:val="002C2911"/>
    <w:rsid w:val="002C3F44"/>
    <w:rsid w:val="002C51F9"/>
    <w:rsid w:val="002C5FEA"/>
    <w:rsid w:val="002C6036"/>
    <w:rsid w:val="002C6991"/>
    <w:rsid w:val="002D0B98"/>
    <w:rsid w:val="002D3B6E"/>
    <w:rsid w:val="002D452D"/>
    <w:rsid w:val="002D4572"/>
    <w:rsid w:val="002D7DD4"/>
    <w:rsid w:val="002E20FC"/>
    <w:rsid w:val="002E3F03"/>
    <w:rsid w:val="002E4A87"/>
    <w:rsid w:val="002E4BC8"/>
    <w:rsid w:val="002E5EBC"/>
    <w:rsid w:val="002F1387"/>
    <w:rsid w:val="002F405A"/>
    <w:rsid w:val="002F45A0"/>
    <w:rsid w:val="002F5FF1"/>
    <w:rsid w:val="002F615D"/>
    <w:rsid w:val="002F62CE"/>
    <w:rsid w:val="002F661C"/>
    <w:rsid w:val="0030178C"/>
    <w:rsid w:val="0030186E"/>
    <w:rsid w:val="003025B6"/>
    <w:rsid w:val="00303386"/>
    <w:rsid w:val="003052E4"/>
    <w:rsid w:val="003067A6"/>
    <w:rsid w:val="0030736E"/>
    <w:rsid w:val="00307AE9"/>
    <w:rsid w:val="003110B9"/>
    <w:rsid w:val="003136CC"/>
    <w:rsid w:val="00313A5B"/>
    <w:rsid w:val="00313CE6"/>
    <w:rsid w:val="00313CF0"/>
    <w:rsid w:val="00315E7D"/>
    <w:rsid w:val="003163DA"/>
    <w:rsid w:val="0031690E"/>
    <w:rsid w:val="0032195C"/>
    <w:rsid w:val="00321F7C"/>
    <w:rsid w:val="00321FBA"/>
    <w:rsid w:val="00322E15"/>
    <w:rsid w:val="003251E3"/>
    <w:rsid w:val="003252D5"/>
    <w:rsid w:val="00326880"/>
    <w:rsid w:val="00326CE8"/>
    <w:rsid w:val="0032714C"/>
    <w:rsid w:val="0033132E"/>
    <w:rsid w:val="00331F8B"/>
    <w:rsid w:val="00334734"/>
    <w:rsid w:val="00335A8F"/>
    <w:rsid w:val="00336258"/>
    <w:rsid w:val="0033787E"/>
    <w:rsid w:val="00340711"/>
    <w:rsid w:val="0034096E"/>
    <w:rsid w:val="0034569C"/>
    <w:rsid w:val="0034640A"/>
    <w:rsid w:val="003506E3"/>
    <w:rsid w:val="00352520"/>
    <w:rsid w:val="00353247"/>
    <w:rsid w:val="00356B4D"/>
    <w:rsid w:val="00357ECB"/>
    <w:rsid w:val="00361E9F"/>
    <w:rsid w:val="0036282A"/>
    <w:rsid w:val="003631BA"/>
    <w:rsid w:val="00370DB2"/>
    <w:rsid w:val="00371BAF"/>
    <w:rsid w:val="00372970"/>
    <w:rsid w:val="003740A7"/>
    <w:rsid w:val="00374BCE"/>
    <w:rsid w:val="00376863"/>
    <w:rsid w:val="003807EE"/>
    <w:rsid w:val="00380F19"/>
    <w:rsid w:val="00383053"/>
    <w:rsid w:val="003850C0"/>
    <w:rsid w:val="00385ABB"/>
    <w:rsid w:val="00385B07"/>
    <w:rsid w:val="00386EE1"/>
    <w:rsid w:val="00387FB1"/>
    <w:rsid w:val="00390A38"/>
    <w:rsid w:val="00390CD3"/>
    <w:rsid w:val="003916FF"/>
    <w:rsid w:val="00391B25"/>
    <w:rsid w:val="00393A49"/>
    <w:rsid w:val="00393E88"/>
    <w:rsid w:val="00396793"/>
    <w:rsid w:val="00396BC5"/>
    <w:rsid w:val="003A15F9"/>
    <w:rsid w:val="003A1DA2"/>
    <w:rsid w:val="003A251C"/>
    <w:rsid w:val="003A6B5C"/>
    <w:rsid w:val="003A6D89"/>
    <w:rsid w:val="003A7416"/>
    <w:rsid w:val="003A7B7F"/>
    <w:rsid w:val="003A7F97"/>
    <w:rsid w:val="003B0A28"/>
    <w:rsid w:val="003B0BFB"/>
    <w:rsid w:val="003B1127"/>
    <w:rsid w:val="003B205B"/>
    <w:rsid w:val="003B35B6"/>
    <w:rsid w:val="003B40D2"/>
    <w:rsid w:val="003B40FF"/>
    <w:rsid w:val="003B6E50"/>
    <w:rsid w:val="003B7CF4"/>
    <w:rsid w:val="003C0747"/>
    <w:rsid w:val="003C1EB6"/>
    <w:rsid w:val="003C263B"/>
    <w:rsid w:val="003C5DD0"/>
    <w:rsid w:val="003C60A2"/>
    <w:rsid w:val="003C6719"/>
    <w:rsid w:val="003C7E8E"/>
    <w:rsid w:val="003D1B5B"/>
    <w:rsid w:val="003D43A6"/>
    <w:rsid w:val="003D4A0E"/>
    <w:rsid w:val="003D6758"/>
    <w:rsid w:val="003D6AEF"/>
    <w:rsid w:val="003D7289"/>
    <w:rsid w:val="003D758B"/>
    <w:rsid w:val="003E02DA"/>
    <w:rsid w:val="003E0665"/>
    <w:rsid w:val="003E0A61"/>
    <w:rsid w:val="003E0ED5"/>
    <w:rsid w:val="003E0F14"/>
    <w:rsid w:val="003E1A7F"/>
    <w:rsid w:val="003E2A84"/>
    <w:rsid w:val="003E35D9"/>
    <w:rsid w:val="003E413F"/>
    <w:rsid w:val="003E4E2D"/>
    <w:rsid w:val="003E4EF5"/>
    <w:rsid w:val="003E53D8"/>
    <w:rsid w:val="003E5BAC"/>
    <w:rsid w:val="003E63E9"/>
    <w:rsid w:val="003E78B8"/>
    <w:rsid w:val="003E7958"/>
    <w:rsid w:val="003F0551"/>
    <w:rsid w:val="003F0841"/>
    <w:rsid w:val="003F0FC4"/>
    <w:rsid w:val="003F1ACE"/>
    <w:rsid w:val="003F2031"/>
    <w:rsid w:val="003F3D84"/>
    <w:rsid w:val="003F5079"/>
    <w:rsid w:val="003F5E63"/>
    <w:rsid w:val="003F74D0"/>
    <w:rsid w:val="0040228F"/>
    <w:rsid w:val="00404DBF"/>
    <w:rsid w:val="004074DB"/>
    <w:rsid w:val="00410E9C"/>
    <w:rsid w:val="004129EF"/>
    <w:rsid w:val="00413801"/>
    <w:rsid w:val="0041435D"/>
    <w:rsid w:val="00414A4A"/>
    <w:rsid w:val="00414CC0"/>
    <w:rsid w:val="0041616F"/>
    <w:rsid w:val="00420216"/>
    <w:rsid w:val="004207FC"/>
    <w:rsid w:val="00420B18"/>
    <w:rsid w:val="00421A31"/>
    <w:rsid w:val="00422AF0"/>
    <w:rsid w:val="00423B35"/>
    <w:rsid w:val="00423E9F"/>
    <w:rsid w:val="00424DE4"/>
    <w:rsid w:val="004250F8"/>
    <w:rsid w:val="00425DE2"/>
    <w:rsid w:val="00426319"/>
    <w:rsid w:val="00426463"/>
    <w:rsid w:val="00427EFF"/>
    <w:rsid w:val="0043015D"/>
    <w:rsid w:val="00431A75"/>
    <w:rsid w:val="00431CFA"/>
    <w:rsid w:val="004322EC"/>
    <w:rsid w:val="0043365D"/>
    <w:rsid w:val="0043450F"/>
    <w:rsid w:val="00434622"/>
    <w:rsid w:val="004346CE"/>
    <w:rsid w:val="00434EB8"/>
    <w:rsid w:val="00435878"/>
    <w:rsid w:val="00441736"/>
    <w:rsid w:val="00443587"/>
    <w:rsid w:val="0044472E"/>
    <w:rsid w:val="0044501C"/>
    <w:rsid w:val="004454FA"/>
    <w:rsid w:val="0044740B"/>
    <w:rsid w:val="00450672"/>
    <w:rsid w:val="00452C42"/>
    <w:rsid w:val="00455414"/>
    <w:rsid w:val="0045659B"/>
    <w:rsid w:val="00456B65"/>
    <w:rsid w:val="00460259"/>
    <w:rsid w:val="004628C9"/>
    <w:rsid w:val="004638D6"/>
    <w:rsid w:val="00464E37"/>
    <w:rsid w:val="0046612D"/>
    <w:rsid w:val="004706EE"/>
    <w:rsid w:val="00470A05"/>
    <w:rsid w:val="00471688"/>
    <w:rsid w:val="004730C5"/>
    <w:rsid w:val="00473B48"/>
    <w:rsid w:val="00473BEF"/>
    <w:rsid w:val="00473FAF"/>
    <w:rsid w:val="00475499"/>
    <w:rsid w:val="00475E26"/>
    <w:rsid w:val="00476EC9"/>
    <w:rsid w:val="004808EF"/>
    <w:rsid w:val="00480D1F"/>
    <w:rsid w:val="00481EEE"/>
    <w:rsid w:val="0048202E"/>
    <w:rsid w:val="00485929"/>
    <w:rsid w:val="00485955"/>
    <w:rsid w:val="004860AD"/>
    <w:rsid w:val="004863C9"/>
    <w:rsid w:val="004911BB"/>
    <w:rsid w:val="00492108"/>
    <w:rsid w:val="0049271E"/>
    <w:rsid w:val="004939A2"/>
    <w:rsid w:val="00494A3B"/>
    <w:rsid w:val="00494CCF"/>
    <w:rsid w:val="00495137"/>
    <w:rsid w:val="00497202"/>
    <w:rsid w:val="004A0286"/>
    <w:rsid w:val="004A1D21"/>
    <w:rsid w:val="004A3C3A"/>
    <w:rsid w:val="004A4A33"/>
    <w:rsid w:val="004A5A45"/>
    <w:rsid w:val="004A7195"/>
    <w:rsid w:val="004A72BD"/>
    <w:rsid w:val="004B09FD"/>
    <w:rsid w:val="004B1514"/>
    <w:rsid w:val="004B2206"/>
    <w:rsid w:val="004B22D3"/>
    <w:rsid w:val="004B23F4"/>
    <w:rsid w:val="004B3A12"/>
    <w:rsid w:val="004B51F3"/>
    <w:rsid w:val="004B6650"/>
    <w:rsid w:val="004C06ED"/>
    <w:rsid w:val="004C0854"/>
    <w:rsid w:val="004C39E2"/>
    <w:rsid w:val="004C3D00"/>
    <w:rsid w:val="004C4595"/>
    <w:rsid w:val="004C52D3"/>
    <w:rsid w:val="004C5B10"/>
    <w:rsid w:val="004C63F9"/>
    <w:rsid w:val="004C6486"/>
    <w:rsid w:val="004C7AE5"/>
    <w:rsid w:val="004D0C52"/>
    <w:rsid w:val="004D0FF1"/>
    <w:rsid w:val="004D10AA"/>
    <w:rsid w:val="004D1EEF"/>
    <w:rsid w:val="004D2397"/>
    <w:rsid w:val="004D299C"/>
    <w:rsid w:val="004D3606"/>
    <w:rsid w:val="004D3F12"/>
    <w:rsid w:val="004D5FE8"/>
    <w:rsid w:val="004D63FF"/>
    <w:rsid w:val="004D6533"/>
    <w:rsid w:val="004D727E"/>
    <w:rsid w:val="004E06EC"/>
    <w:rsid w:val="004E4173"/>
    <w:rsid w:val="004E5BA1"/>
    <w:rsid w:val="004E7FE5"/>
    <w:rsid w:val="004F2E4C"/>
    <w:rsid w:val="004F34B3"/>
    <w:rsid w:val="004F3637"/>
    <w:rsid w:val="004F382C"/>
    <w:rsid w:val="004F5844"/>
    <w:rsid w:val="00500DA4"/>
    <w:rsid w:val="005013FF"/>
    <w:rsid w:val="00501BBD"/>
    <w:rsid w:val="00502B52"/>
    <w:rsid w:val="00502BCB"/>
    <w:rsid w:val="0050365E"/>
    <w:rsid w:val="005044B6"/>
    <w:rsid w:val="00504F71"/>
    <w:rsid w:val="00512784"/>
    <w:rsid w:val="00514946"/>
    <w:rsid w:val="0051507C"/>
    <w:rsid w:val="00515A4A"/>
    <w:rsid w:val="00515ECC"/>
    <w:rsid w:val="00517060"/>
    <w:rsid w:val="0051706A"/>
    <w:rsid w:val="00517320"/>
    <w:rsid w:val="00520480"/>
    <w:rsid w:val="005214D3"/>
    <w:rsid w:val="005219B5"/>
    <w:rsid w:val="005230BC"/>
    <w:rsid w:val="00524C1C"/>
    <w:rsid w:val="005303B1"/>
    <w:rsid w:val="00531C86"/>
    <w:rsid w:val="00531D92"/>
    <w:rsid w:val="005320B1"/>
    <w:rsid w:val="00533158"/>
    <w:rsid w:val="0053374C"/>
    <w:rsid w:val="00534E76"/>
    <w:rsid w:val="00535AEB"/>
    <w:rsid w:val="00536758"/>
    <w:rsid w:val="00537562"/>
    <w:rsid w:val="00541A86"/>
    <w:rsid w:val="00541DAD"/>
    <w:rsid w:val="00542E2D"/>
    <w:rsid w:val="00544139"/>
    <w:rsid w:val="00545300"/>
    <w:rsid w:val="00545E5B"/>
    <w:rsid w:val="0054628C"/>
    <w:rsid w:val="00546E99"/>
    <w:rsid w:val="005475B0"/>
    <w:rsid w:val="00547697"/>
    <w:rsid w:val="005477B3"/>
    <w:rsid w:val="00547BA5"/>
    <w:rsid w:val="00550D71"/>
    <w:rsid w:val="0055112F"/>
    <w:rsid w:val="00552535"/>
    <w:rsid w:val="00552C07"/>
    <w:rsid w:val="00553A48"/>
    <w:rsid w:val="005560A8"/>
    <w:rsid w:val="00557521"/>
    <w:rsid w:val="0055762F"/>
    <w:rsid w:val="0055781A"/>
    <w:rsid w:val="005640BB"/>
    <w:rsid w:val="00565C44"/>
    <w:rsid w:val="00566169"/>
    <w:rsid w:val="00566FB5"/>
    <w:rsid w:val="005703C8"/>
    <w:rsid w:val="00571848"/>
    <w:rsid w:val="00571C05"/>
    <w:rsid w:val="00572044"/>
    <w:rsid w:val="00572B9C"/>
    <w:rsid w:val="00572EC2"/>
    <w:rsid w:val="00574D77"/>
    <w:rsid w:val="00575F9B"/>
    <w:rsid w:val="00580223"/>
    <w:rsid w:val="005817A8"/>
    <w:rsid w:val="0058258C"/>
    <w:rsid w:val="0058418C"/>
    <w:rsid w:val="0058495C"/>
    <w:rsid w:val="005872EF"/>
    <w:rsid w:val="00587F68"/>
    <w:rsid w:val="00591BED"/>
    <w:rsid w:val="00593BB9"/>
    <w:rsid w:val="005957F8"/>
    <w:rsid w:val="00595C9E"/>
    <w:rsid w:val="0059759B"/>
    <w:rsid w:val="005A1B70"/>
    <w:rsid w:val="005A41FD"/>
    <w:rsid w:val="005A4A33"/>
    <w:rsid w:val="005A5CF9"/>
    <w:rsid w:val="005A60CE"/>
    <w:rsid w:val="005A6773"/>
    <w:rsid w:val="005A79CF"/>
    <w:rsid w:val="005A7B71"/>
    <w:rsid w:val="005A7D63"/>
    <w:rsid w:val="005B019C"/>
    <w:rsid w:val="005B1525"/>
    <w:rsid w:val="005B1FBE"/>
    <w:rsid w:val="005B2B85"/>
    <w:rsid w:val="005B40C2"/>
    <w:rsid w:val="005B45D1"/>
    <w:rsid w:val="005B47CA"/>
    <w:rsid w:val="005B7BDB"/>
    <w:rsid w:val="005B7E87"/>
    <w:rsid w:val="005C035B"/>
    <w:rsid w:val="005C5336"/>
    <w:rsid w:val="005C6B09"/>
    <w:rsid w:val="005C6E9B"/>
    <w:rsid w:val="005C6F87"/>
    <w:rsid w:val="005D4018"/>
    <w:rsid w:val="005D46E6"/>
    <w:rsid w:val="005D4D1F"/>
    <w:rsid w:val="005D5459"/>
    <w:rsid w:val="005D5731"/>
    <w:rsid w:val="005D6EE1"/>
    <w:rsid w:val="005D74EE"/>
    <w:rsid w:val="005E05B7"/>
    <w:rsid w:val="005E1317"/>
    <w:rsid w:val="005E1A98"/>
    <w:rsid w:val="005E1CE9"/>
    <w:rsid w:val="005E2FB8"/>
    <w:rsid w:val="005E4871"/>
    <w:rsid w:val="005E5782"/>
    <w:rsid w:val="005E5D2A"/>
    <w:rsid w:val="005E60F5"/>
    <w:rsid w:val="005F053E"/>
    <w:rsid w:val="005F1A0D"/>
    <w:rsid w:val="005F22CB"/>
    <w:rsid w:val="005F3AB3"/>
    <w:rsid w:val="005F3D47"/>
    <w:rsid w:val="005F496E"/>
    <w:rsid w:val="005F51F4"/>
    <w:rsid w:val="005F5FE2"/>
    <w:rsid w:val="006015D3"/>
    <w:rsid w:val="00601733"/>
    <w:rsid w:val="00602CA0"/>
    <w:rsid w:val="00606F76"/>
    <w:rsid w:val="00607B0C"/>
    <w:rsid w:val="006124D0"/>
    <w:rsid w:val="00613A07"/>
    <w:rsid w:val="0061471E"/>
    <w:rsid w:val="00614777"/>
    <w:rsid w:val="00614BDC"/>
    <w:rsid w:val="00614F36"/>
    <w:rsid w:val="0061561B"/>
    <w:rsid w:val="00615B42"/>
    <w:rsid w:val="00617802"/>
    <w:rsid w:val="00620256"/>
    <w:rsid w:val="00620FA5"/>
    <w:rsid w:val="00621077"/>
    <w:rsid w:val="006211CE"/>
    <w:rsid w:val="00623DCE"/>
    <w:rsid w:val="00625458"/>
    <w:rsid w:val="0062657F"/>
    <w:rsid w:val="00627EC2"/>
    <w:rsid w:val="00631FDB"/>
    <w:rsid w:val="006335DD"/>
    <w:rsid w:val="00637CCB"/>
    <w:rsid w:val="00640041"/>
    <w:rsid w:val="006409EB"/>
    <w:rsid w:val="00642835"/>
    <w:rsid w:val="00642C71"/>
    <w:rsid w:val="0064473D"/>
    <w:rsid w:val="00644F41"/>
    <w:rsid w:val="0064609C"/>
    <w:rsid w:val="00647CCA"/>
    <w:rsid w:val="00652725"/>
    <w:rsid w:val="0065358F"/>
    <w:rsid w:val="00655BF1"/>
    <w:rsid w:val="00656479"/>
    <w:rsid w:val="006608CC"/>
    <w:rsid w:val="00663387"/>
    <w:rsid w:val="00663E84"/>
    <w:rsid w:val="00665239"/>
    <w:rsid w:val="006655C9"/>
    <w:rsid w:val="00670D91"/>
    <w:rsid w:val="006713B2"/>
    <w:rsid w:val="006717B6"/>
    <w:rsid w:val="006718C5"/>
    <w:rsid w:val="00675EB0"/>
    <w:rsid w:val="006766F1"/>
    <w:rsid w:val="00680C5E"/>
    <w:rsid w:val="00682041"/>
    <w:rsid w:val="00682630"/>
    <w:rsid w:val="00682EDE"/>
    <w:rsid w:val="0068343B"/>
    <w:rsid w:val="00683732"/>
    <w:rsid w:val="00685339"/>
    <w:rsid w:val="00685405"/>
    <w:rsid w:val="00686A33"/>
    <w:rsid w:val="00687F13"/>
    <w:rsid w:val="00690D2B"/>
    <w:rsid w:val="006938AA"/>
    <w:rsid w:val="00693A8F"/>
    <w:rsid w:val="00695B6D"/>
    <w:rsid w:val="00695F08"/>
    <w:rsid w:val="00696063"/>
    <w:rsid w:val="0069783E"/>
    <w:rsid w:val="00697B71"/>
    <w:rsid w:val="006A07B5"/>
    <w:rsid w:val="006A17DE"/>
    <w:rsid w:val="006A249E"/>
    <w:rsid w:val="006A3A1E"/>
    <w:rsid w:val="006A50B9"/>
    <w:rsid w:val="006A6095"/>
    <w:rsid w:val="006A6EEE"/>
    <w:rsid w:val="006A725F"/>
    <w:rsid w:val="006B01D4"/>
    <w:rsid w:val="006B034F"/>
    <w:rsid w:val="006B0B62"/>
    <w:rsid w:val="006B1AA1"/>
    <w:rsid w:val="006B398E"/>
    <w:rsid w:val="006B6BE8"/>
    <w:rsid w:val="006B7916"/>
    <w:rsid w:val="006C02FB"/>
    <w:rsid w:val="006C09A8"/>
    <w:rsid w:val="006C2A62"/>
    <w:rsid w:val="006C349B"/>
    <w:rsid w:val="006C3AD9"/>
    <w:rsid w:val="006C4C81"/>
    <w:rsid w:val="006D1D71"/>
    <w:rsid w:val="006D65EC"/>
    <w:rsid w:val="006D74F2"/>
    <w:rsid w:val="006D7FFA"/>
    <w:rsid w:val="006E10A8"/>
    <w:rsid w:val="006E230B"/>
    <w:rsid w:val="006E2703"/>
    <w:rsid w:val="006E3CA8"/>
    <w:rsid w:val="006E5422"/>
    <w:rsid w:val="006E65C2"/>
    <w:rsid w:val="006E6FB2"/>
    <w:rsid w:val="006F14FD"/>
    <w:rsid w:val="006F2E49"/>
    <w:rsid w:val="006F3CC5"/>
    <w:rsid w:val="006F7BF0"/>
    <w:rsid w:val="00700103"/>
    <w:rsid w:val="00706B19"/>
    <w:rsid w:val="00706C26"/>
    <w:rsid w:val="00707CD0"/>
    <w:rsid w:val="0071032D"/>
    <w:rsid w:val="00710C20"/>
    <w:rsid w:val="00711C1C"/>
    <w:rsid w:val="00712023"/>
    <w:rsid w:val="00714487"/>
    <w:rsid w:val="007157B5"/>
    <w:rsid w:val="00725DDC"/>
    <w:rsid w:val="0072600E"/>
    <w:rsid w:val="00731CCC"/>
    <w:rsid w:val="00736B3C"/>
    <w:rsid w:val="007406C5"/>
    <w:rsid w:val="007408CB"/>
    <w:rsid w:val="00741238"/>
    <w:rsid w:val="00742E27"/>
    <w:rsid w:val="0074491D"/>
    <w:rsid w:val="00745957"/>
    <w:rsid w:val="0074602F"/>
    <w:rsid w:val="00746827"/>
    <w:rsid w:val="00746CBD"/>
    <w:rsid w:val="007476E1"/>
    <w:rsid w:val="00750588"/>
    <w:rsid w:val="00751B1D"/>
    <w:rsid w:val="0075396C"/>
    <w:rsid w:val="00754E66"/>
    <w:rsid w:val="007552B6"/>
    <w:rsid w:val="00756ADF"/>
    <w:rsid w:val="00757053"/>
    <w:rsid w:val="00757B77"/>
    <w:rsid w:val="0076064D"/>
    <w:rsid w:val="00760822"/>
    <w:rsid w:val="007614FE"/>
    <w:rsid w:val="007626B4"/>
    <w:rsid w:val="00762942"/>
    <w:rsid w:val="007630B4"/>
    <w:rsid w:val="007634BE"/>
    <w:rsid w:val="00763CCE"/>
    <w:rsid w:val="00764020"/>
    <w:rsid w:val="007663F0"/>
    <w:rsid w:val="00766F42"/>
    <w:rsid w:val="00770B0A"/>
    <w:rsid w:val="00771363"/>
    <w:rsid w:val="0077245B"/>
    <w:rsid w:val="00773A4A"/>
    <w:rsid w:val="00773B3D"/>
    <w:rsid w:val="007800ED"/>
    <w:rsid w:val="00780608"/>
    <w:rsid w:val="00782B29"/>
    <w:rsid w:val="0078318A"/>
    <w:rsid w:val="00784260"/>
    <w:rsid w:val="0078446E"/>
    <w:rsid w:val="00784A9E"/>
    <w:rsid w:val="007854DE"/>
    <w:rsid w:val="00786637"/>
    <w:rsid w:val="00786FF5"/>
    <w:rsid w:val="00790779"/>
    <w:rsid w:val="007925E0"/>
    <w:rsid w:val="007936DD"/>
    <w:rsid w:val="00793928"/>
    <w:rsid w:val="007952CA"/>
    <w:rsid w:val="00796E2D"/>
    <w:rsid w:val="00797C33"/>
    <w:rsid w:val="007A0BDF"/>
    <w:rsid w:val="007A1760"/>
    <w:rsid w:val="007A2968"/>
    <w:rsid w:val="007A2A21"/>
    <w:rsid w:val="007A3724"/>
    <w:rsid w:val="007A3F7A"/>
    <w:rsid w:val="007A40C6"/>
    <w:rsid w:val="007A542E"/>
    <w:rsid w:val="007A6524"/>
    <w:rsid w:val="007A75D5"/>
    <w:rsid w:val="007B0782"/>
    <w:rsid w:val="007B0A01"/>
    <w:rsid w:val="007B0A59"/>
    <w:rsid w:val="007B1905"/>
    <w:rsid w:val="007B1C51"/>
    <w:rsid w:val="007B2218"/>
    <w:rsid w:val="007B241A"/>
    <w:rsid w:val="007B2A7E"/>
    <w:rsid w:val="007B2FA2"/>
    <w:rsid w:val="007B526B"/>
    <w:rsid w:val="007B5C33"/>
    <w:rsid w:val="007B6EBB"/>
    <w:rsid w:val="007B795F"/>
    <w:rsid w:val="007B7A6D"/>
    <w:rsid w:val="007C03F1"/>
    <w:rsid w:val="007C0D8B"/>
    <w:rsid w:val="007C22F8"/>
    <w:rsid w:val="007C29DE"/>
    <w:rsid w:val="007C2F7A"/>
    <w:rsid w:val="007C51EB"/>
    <w:rsid w:val="007C5D2B"/>
    <w:rsid w:val="007C6487"/>
    <w:rsid w:val="007C6982"/>
    <w:rsid w:val="007C7D71"/>
    <w:rsid w:val="007D1077"/>
    <w:rsid w:val="007D1445"/>
    <w:rsid w:val="007D2556"/>
    <w:rsid w:val="007D3A2C"/>
    <w:rsid w:val="007D3C1F"/>
    <w:rsid w:val="007D4D1A"/>
    <w:rsid w:val="007D54C8"/>
    <w:rsid w:val="007D6E3C"/>
    <w:rsid w:val="007D7AE0"/>
    <w:rsid w:val="007E179B"/>
    <w:rsid w:val="007E408C"/>
    <w:rsid w:val="007E452D"/>
    <w:rsid w:val="007E6989"/>
    <w:rsid w:val="007E7398"/>
    <w:rsid w:val="007E767D"/>
    <w:rsid w:val="007E7A93"/>
    <w:rsid w:val="007F22CB"/>
    <w:rsid w:val="007F2802"/>
    <w:rsid w:val="007F4033"/>
    <w:rsid w:val="007F48F3"/>
    <w:rsid w:val="007F4C81"/>
    <w:rsid w:val="007F523B"/>
    <w:rsid w:val="007F63A8"/>
    <w:rsid w:val="007F7E55"/>
    <w:rsid w:val="00800F4A"/>
    <w:rsid w:val="00802A2E"/>
    <w:rsid w:val="00805BC6"/>
    <w:rsid w:val="00805E00"/>
    <w:rsid w:val="008068E5"/>
    <w:rsid w:val="00807816"/>
    <w:rsid w:val="008109F9"/>
    <w:rsid w:val="00811722"/>
    <w:rsid w:val="00812439"/>
    <w:rsid w:val="00813165"/>
    <w:rsid w:val="008134CC"/>
    <w:rsid w:val="00813902"/>
    <w:rsid w:val="008142F4"/>
    <w:rsid w:val="00816448"/>
    <w:rsid w:val="0082015A"/>
    <w:rsid w:val="00820940"/>
    <w:rsid w:val="008210B7"/>
    <w:rsid w:val="00821A5B"/>
    <w:rsid w:val="00821E9B"/>
    <w:rsid w:val="00822DD8"/>
    <w:rsid w:val="008252F4"/>
    <w:rsid w:val="00825E10"/>
    <w:rsid w:val="00826600"/>
    <w:rsid w:val="00827C3E"/>
    <w:rsid w:val="00831096"/>
    <w:rsid w:val="008317E8"/>
    <w:rsid w:val="008327CD"/>
    <w:rsid w:val="00832933"/>
    <w:rsid w:val="008329A4"/>
    <w:rsid w:val="00834770"/>
    <w:rsid w:val="008359F9"/>
    <w:rsid w:val="00836472"/>
    <w:rsid w:val="008378BF"/>
    <w:rsid w:val="00840D92"/>
    <w:rsid w:val="00842C1F"/>
    <w:rsid w:val="00843601"/>
    <w:rsid w:val="00843B5A"/>
    <w:rsid w:val="00844810"/>
    <w:rsid w:val="008456D2"/>
    <w:rsid w:val="00846B76"/>
    <w:rsid w:val="0084776A"/>
    <w:rsid w:val="00847C75"/>
    <w:rsid w:val="00850E98"/>
    <w:rsid w:val="00850EEE"/>
    <w:rsid w:val="00851CAA"/>
    <w:rsid w:val="00853E91"/>
    <w:rsid w:val="00854AB0"/>
    <w:rsid w:val="00854BF3"/>
    <w:rsid w:val="00856345"/>
    <w:rsid w:val="008568DA"/>
    <w:rsid w:val="00860A20"/>
    <w:rsid w:val="0086152B"/>
    <w:rsid w:val="00861C22"/>
    <w:rsid w:val="00861DE8"/>
    <w:rsid w:val="00862D0A"/>
    <w:rsid w:val="00862DBA"/>
    <w:rsid w:val="00864B7C"/>
    <w:rsid w:val="00866C3A"/>
    <w:rsid w:val="008700FF"/>
    <w:rsid w:val="0087088A"/>
    <w:rsid w:val="00870A99"/>
    <w:rsid w:val="00871894"/>
    <w:rsid w:val="008726F6"/>
    <w:rsid w:val="008744BD"/>
    <w:rsid w:val="00874913"/>
    <w:rsid w:val="00875617"/>
    <w:rsid w:val="00876668"/>
    <w:rsid w:val="00876CC3"/>
    <w:rsid w:val="00876CF8"/>
    <w:rsid w:val="0087779F"/>
    <w:rsid w:val="00881FAF"/>
    <w:rsid w:val="00885065"/>
    <w:rsid w:val="00885479"/>
    <w:rsid w:val="00885A4E"/>
    <w:rsid w:val="008860D1"/>
    <w:rsid w:val="008947FA"/>
    <w:rsid w:val="008949CC"/>
    <w:rsid w:val="00895EED"/>
    <w:rsid w:val="008A17E6"/>
    <w:rsid w:val="008A5D9A"/>
    <w:rsid w:val="008A7E87"/>
    <w:rsid w:val="008B0275"/>
    <w:rsid w:val="008B0306"/>
    <w:rsid w:val="008B0AE2"/>
    <w:rsid w:val="008B2560"/>
    <w:rsid w:val="008B2A72"/>
    <w:rsid w:val="008B4217"/>
    <w:rsid w:val="008B453B"/>
    <w:rsid w:val="008B4A2F"/>
    <w:rsid w:val="008B7B6D"/>
    <w:rsid w:val="008C0E44"/>
    <w:rsid w:val="008C1B34"/>
    <w:rsid w:val="008C1F24"/>
    <w:rsid w:val="008C22A0"/>
    <w:rsid w:val="008C33FA"/>
    <w:rsid w:val="008C4687"/>
    <w:rsid w:val="008C5249"/>
    <w:rsid w:val="008C5A6A"/>
    <w:rsid w:val="008D210D"/>
    <w:rsid w:val="008D258E"/>
    <w:rsid w:val="008D2C59"/>
    <w:rsid w:val="008D2F8D"/>
    <w:rsid w:val="008D5120"/>
    <w:rsid w:val="008D51EF"/>
    <w:rsid w:val="008E0321"/>
    <w:rsid w:val="008E09C4"/>
    <w:rsid w:val="008E13C4"/>
    <w:rsid w:val="008F0515"/>
    <w:rsid w:val="008F0DDC"/>
    <w:rsid w:val="008F11E6"/>
    <w:rsid w:val="008F171F"/>
    <w:rsid w:val="008F1E98"/>
    <w:rsid w:val="008F2F00"/>
    <w:rsid w:val="008F48B3"/>
    <w:rsid w:val="008F5E3A"/>
    <w:rsid w:val="008F6971"/>
    <w:rsid w:val="008F776B"/>
    <w:rsid w:val="009007F4"/>
    <w:rsid w:val="00900B94"/>
    <w:rsid w:val="009027B9"/>
    <w:rsid w:val="00903CB0"/>
    <w:rsid w:val="009050DE"/>
    <w:rsid w:val="00905E97"/>
    <w:rsid w:val="00906DFC"/>
    <w:rsid w:val="00906E93"/>
    <w:rsid w:val="00907CFB"/>
    <w:rsid w:val="0091005E"/>
    <w:rsid w:val="0091278B"/>
    <w:rsid w:val="009159D4"/>
    <w:rsid w:val="0091609B"/>
    <w:rsid w:val="009172B4"/>
    <w:rsid w:val="00920268"/>
    <w:rsid w:val="00920356"/>
    <w:rsid w:val="0092037C"/>
    <w:rsid w:val="0092084C"/>
    <w:rsid w:val="00921C2C"/>
    <w:rsid w:val="009220A7"/>
    <w:rsid w:val="00923525"/>
    <w:rsid w:val="00926151"/>
    <w:rsid w:val="00926FD7"/>
    <w:rsid w:val="00930A72"/>
    <w:rsid w:val="009312CC"/>
    <w:rsid w:val="009316FF"/>
    <w:rsid w:val="0093177D"/>
    <w:rsid w:val="00931A71"/>
    <w:rsid w:val="009323DD"/>
    <w:rsid w:val="00933187"/>
    <w:rsid w:val="00933A03"/>
    <w:rsid w:val="00933AF3"/>
    <w:rsid w:val="00934C16"/>
    <w:rsid w:val="009361F5"/>
    <w:rsid w:val="00936451"/>
    <w:rsid w:val="00936F86"/>
    <w:rsid w:val="00937D64"/>
    <w:rsid w:val="009415FD"/>
    <w:rsid w:val="009418C4"/>
    <w:rsid w:val="009435FB"/>
    <w:rsid w:val="00945945"/>
    <w:rsid w:val="009464D5"/>
    <w:rsid w:val="00946FD7"/>
    <w:rsid w:val="0094736B"/>
    <w:rsid w:val="00947B36"/>
    <w:rsid w:val="00950DFE"/>
    <w:rsid w:val="0095147B"/>
    <w:rsid w:val="00951541"/>
    <w:rsid w:val="00951E92"/>
    <w:rsid w:val="0095313A"/>
    <w:rsid w:val="009536F7"/>
    <w:rsid w:val="00953795"/>
    <w:rsid w:val="00954729"/>
    <w:rsid w:val="009549E6"/>
    <w:rsid w:val="0095576C"/>
    <w:rsid w:val="00956648"/>
    <w:rsid w:val="009574BC"/>
    <w:rsid w:val="00957E2E"/>
    <w:rsid w:val="00957FF4"/>
    <w:rsid w:val="009604B8"/>
    <w:rsid w:val="0096118E"/>
    <w:rsid w:val="00963B05"/>
    <w:rsid w:val="00964025"/>
    <w:rsid w:val="00965502"/>
    <w:rsid w:val="009678B6"/>
    <w:rsid w:val="009718F7"/>
    <w:rsid w:val="00971A87"/>
    <w:rsid w:val="00973972"/>
    <w:rsid w:val="00975A3A"/>
    <w:rsid w:val="0097603A"/>
    <w:rsid w:val="00976FC9"/>
    <w:rsid w:val="00980748"/>
    <w:rsid w:val="00980E33"/>
    <w:rsid w:val="0098188E"/>
    <w:rsid w:val="00982B62"/>
    <w:rsid w:val="00982D9A"/>
    <w:rsid w:val="0098346E"/>
    <w:rsid w:val="00984C8D"/>
    <w:rsid w:val="00984EF7"/>
    <w:rsid w:val="00985A38"/>
    <w:rsid w:val="00985E5F"/>
    <w:rsid w:val="0099261F"/>
    <w:rsid w:val="009938EE"/>
    <w:rsid w:val="00993DD8"/>
    <w:rsid w:val="00995E8F"/>
    <w:rsid w:val="00996805"/>
    <w:rsid w:val="00996809"/>
    <w:rsid w:val="009A0281"/>
    <w:rsid w:val="009A0C18"/>
    <w:rsid w:val="009A1322"/>
    <w:rsid w:val="009A1EE7"/>
    <w:rsid w:val="009A20DA"/>
    <w:rsid w:val="009A299E"/>
    <w:rsid w:val="009A2C12"/>
    <w:rsid w:val="009A3609"/>
    <w:rsid w:val="009A3857"/>
    <w:rsid w:val="009A437D"/>
    <w:rsid w:val="009A4652"/>
    <w:rsid w:val="009A5A8F"/>
    <w:rsid w:val="009A7FE3"/>
    <w:rsid w:val="009B0755"/>
    <w:rsid w:val="009B0FEC"/>
    <w:rsid w:val="009B1B73"/>
    <w:rsid w:val="009B2283"/>
    <w:rsid w:val="009B4489"/>
    <w:rsid w:val="009B6119"/>
    <w:rsid w:val="009B6A71"/>
    <w:rsid w:val="009B6ABD"/>
    <w:rsid w:val="009C03ED"/>
    <w:rsid w:val="009C086A"/>
    <w:rsid w:val="009C4101"/>
    <w:rsid w:val="009C4702"/>
    <w:rsid w:val="009C740C"/>
    <w:rsid w:val="009D1A0B"/>
    <w:rsid w:val="009D1ACB"/>
    <w:rsid w:val="009D1AF3"/>
    <w:rsid w:val="009D224F"/>
    <w:rsid w:val="009D449F"/>
    <w:rsid w:val="009D5238"/>
    <w:rsid w:val="009D6AB5"/>
    <w:rsid w:val="009D6B14"/>
    <w:rsid w:val="009D6FB2"/>
    <w:rsid w:val="009E00BB"/>
    <w:rsid w:val="009E0994"/>
    <w:rsid w:val="009E4208"/>
    <w:rsid w:val="009E6F14"/>
    <w:rsid w:val="009E77D3"/>
    <w:rsid w:val="009F0F63"/>
    <w:rsid w:val="009F0FC7"/>
    <w:rsid w:val="009F10C5"/>
    <w:rsid w:val="009F1531"/>
    <w:rsid w:val="009F26BB"/>
    <w:rsid w:val="009F2F39"/>
    <w:rsid w:val="009F4077"/>
    <w:rsid w:val="009F40C7"/>
    <w:rsid w:val="009F427D"/>
    <w:rsid w:val="009F4884"/>
    <w:rsid w:val="009F5A21"/>
    <w:rsid w:val="009F5A39"/>
    <w:rsid w:val="009F5BBC"/>
    <w:rsid w:val="00A0081D"/>
    <w:rsid w:val="00A00E43"/>
    <w:rsid w:val="00A01943"/>
    <w:rsid w:val="00A01C22"/>
    <w:rsid w:val="00A01D0A"/>
    <w:rsid w:val="00A02A33"/>
    <w:rsid w:val="00A02BFA"/>
    <w:rsid w:val="00A04A95"/>
    <w:rsid w:val="00A07CCA"/>
    <w:rsid w:val="00A109DA"/>
    <w:rsid w:val="00A13567"/>
    <w:rsid w:val="00A13BDF"/>
    <w:rsid w:val="00A13EF1"/>
    <w:rsid w:val="00A140CF"/>
    <w:rsid w:val="00A152F4"/>
    <w:rsid w:val="00A1540A"/>
    <w:rsid w:val="00A174FF"/>
    <w:rsid w:val="00A20E3F"/>
    <w:rsid w:val="00A211EC"/>
    <w:rsid w:val="00A21EC5"/>
    <w:rsid w:val="00A2208A"/>
    <w:rsid w:val="00A22F48"/>
    <w:rsid w:val="00A23626"/>
    <w:rsid w:val="00A24159"/>
    <w:rsid w:val="00A24833"/>
    <w:rsid w:val="00A2522E"/>
    <w:rsid w:val="00A25FB3"/>
    <w:rsid w:val="00A26770"/>
    <w:rsid w:val="00A26B37"/>
    <w:rsid w:val="00A31E2F"/>
    <w:rsid w:val="00A32264"/>
    <w:rsid w:val="00A32A9E"/>
    <w:rsid w:val="00A32FAA"/>
    <w:rsid w:val="00A33B14"/>
    <w:rsid w:val="00A33E8F"/>
    <w:rsid w:val="00A359EF"/>
    <w:rsid w:val="00A36AD7"/>
    <w:rsid w:val="00A371FD"/>
    <w:rsid w:val="00A37C7F"/>
    <w:rsid w:val="00A40A56"/>
    <w:rsid w:val="00A40E7D"/>
    <w:rsid w:val="00A411BC"/>
    <w:rsid w:val="00A419E6"/>
    <w:rsid w:val="00A4217D"/>
    <w:rsid w:val="00A4246A"/>
    <w:rsid w:val="00A4252D"/>
    <w:rsid w:val="00A42DB6"/>
    <w:rsid w:val="00A4448A"/>
    <w:rsid w:val="00A44FEA"/>
    <w:rsid w:val="00A454A2"/>
    <w:rsid w:val="00A45BFC"/>
    <w:rsid w:val="00A45C0D"/>
    <w:rsid w:val="00A46864"/>
    <w:rsid w:val="00A473E4"/>
    <w:rsid w:val="00A5007D"/>
    <w:rsid w:val="00A5496D"/>
    <w:rsid w:val="00A574DE"/>
    <w:rsid w:val="00A603A3"/>
    <w:rsid w:val="00A60DC3"/>
    <w:rsid w:val="00A61B94"/>
    <w:rsid w:val="00A6285B"/>
    <w:rsid w:val="00A62C62"/>
    <w:rsid w:val="00A6321B"/>
    <w:rsid w:val="00A642CA"/>
    <w:rsid w:val="00A66183"/>
    <w:rsid w:val="00A708B9"/>
    <w:rsid w:val="00A72215"/>
    <w:rsid w:val="00A72E02"/>
    <w:rsid w:val="00A73732"/>
    <w:rsid w:val="00A7435E"/>
    <w:rsid w:val="00A74C63"/>
    <w:rsid w:val="00A74D5C"/>
    <w:rsid w:val="00A74EB4"/>
    <w:rsid w:val="00A760D1"/>
    <w:rsid w:val="00A76CA4"/>
    <w:rsid w:val="00A76D69"/>
    <w:rsid w:val="00A771F1"/>
    <w:rsid w:val="00A778A4"/>
    <w:rsid w:val="00A8107F"/>
    <w:rsid w:val="00A812FE"/>
    <w:rsid w:val="00A82404"/>
    <w:rsid w:val="00A8295F"/>
    <w:rsid w:val="00A82BED"/>
    <w:rsid w:val="00A83485"/>
    <w:rsid w:val="00A85B94"/>
    <w:rsid w:val="00A8630E"/>
    <w:rsid w:val="00A904D5"/>
    <w:rsid w:val="00A90B01"/>
    <w:rsid w:val="00A91DAD"/>
    <w:rsid w:val="00A9227B"/>
    <w:rsid w:val="00A9271F"/>
    <w:rsid w:val="00A9272C"/>
    <w:rsid w:val="00A92A84"/>
    <w:rsid w:val="00A959F1"/>
    <w:rsid w:val="00A96D19"/>
    <w:rsid w:val="00A9781E"/>
    <w:rsid w:val="00AA011B"/>
    <w:rsid w:val="00AA2187"/>
    <w:rsid w:val="00AA32AD"/>
    <w:rsid w:val="00AA4AB0"/>
    <w:rsid w:val="00AA57A8"/>
    <w:rsid w:val="00AA7086"/>
    <w:rsid w:val="00AB1D69"/>
    <w:rsid w:val="00AB1FB3"/>
    <w:rsid w:val="00AB2AF9"/>
    <w:rsid w:val="00AB54E0"/>
    <w:rsid w:val="00AB62B8"/>
    <w:rsid w:val="00AB7468"/>
    <w:rsid w:val="00AB77F6"/>
    <w:rsid w:val="00AC00D4"/>
    <w:rsid w:val="00AC0C5B"/>
    <w:rsid w:val="00AC17C2"/>
    <w:rsid w:val="00AC18D6"/>
    <w:rsid w:val="00AC3300"/>
    <w:rsid w:val="00AC49C6"/>
    <w:rsid w:val="00AC7F55"/>
    <w:rsid w:val="00AD0777"/>
    <w:rsid w:val="00AD15A5"/>
    <w:rsid w:val="00AD1671"/>
    <w:rsid w:val="00AD50D1"/>
    <w:rsid w:val="00AD7736"/>
    <w:rsid w:val="00AE06A6"/>
    <w:rsid w:val="00AE0D33"/>
    <w:rsid w:val="00AE15CD"/>
    <w:rsid w:val="00AE19D6"/>
    <w:rsid w:val="00AE25C1"/>
    <w:rsid w:val="00AE656F"/>
    <w:rsid w:val="00AE6A4B"/>
    <w:rsid w:val="00AE7242"/>
    <w:rsid w:val="00AE7FD0"/>
    <w:rsid w:val="00AF04BE"/>
    <w:rsid w:val="00AF2637"/>
    <w:rsid w:val="00AF7AEA"/>
    <w:rsid w:val="00AF7B08"/>
    <w:rsid w:val="00B02F22"/>
    <w:rsid w:val="00B040B9"/>
    <w:rsid w:val="00B04E70"/>
    <w:rsid w:val="00B0544C"/>
    <w:rsid w:val="00B06016"/>
    <w:rsid w:val="00B06147"/>
    <w:rsid w:val="00B07A5C"/>
    <w:rsid w:val="00B10AE0"/>
    <w:rsid w:val="00B1371B"/>
    <w:rsid w:val="00B15478"/>
    <w:rsid w:val="00B20555"/>
    <w:rsid w:val="00B20EE3"/>
    <w:rsid w:val="00B212F8"/>
    <w:rsid w:val="00B22400"/>
    <w:rsid w:val="00B22CB0"/>
    <w:rsid w:val="00B245CC"/>
    <w:rsid w:val="00B25052"/>
    <w:rsid w:val="00B2595F"/>
    <w:rsid w:val="00B31E72"/>
    <w:rsid w:val="00B3204F"/>
    <w:rsid w:val="00B339E3"/>
    <w:rsid w:val="00B33E7C"/>
    <w:rsid w:val="00B3400F"/>
    <w:rsid w:val="00B34FCC"/>
    <w:rsid w:val="00B37453"/>
    <w:rsid w:val="00B428A0"/>
    <w:rsid w:val="00B4306E"/>
    <w:rsid w:val="00B45ACD"/>
    <w:rsid w:val="00B45D52"/>
    <w:rsid w:val="00B464E2"/>
    <w:rsid w:val="00B46C69"/>
    <w:rsid w:val="00B53892"/>
    <w:rsid w:val="00B538F4"/>
    <w:rsid w:val="00B553B2"/>
    <w:rsid w:val="00B57F41"/>
    <w:rsid w:val="00B61285"/>
    <w:rsid w:val="00B61596"/>
    <w:rsid w:val="00B619D2"/>
    <w:rsid w:val="00B62A45"/>
    <w:rsid w:val="00B640E7"/>
    <w:rsid w:val="00B701F4"/>
    <w:rsid w:val="00B71A66"/>
    <w:rsid w:val="00B7237D"/>
    <w:rsid w:val="00B72B53"/>
    <w:rsid w:val="00B73A9D"/>
    <w:rsid w:val="00B747E4"/>
    <w:rsid w:val="00B7497D"/>
    <w:rsid w:val="00B767CD"/>
    <w:rsid w:val="00B840AA"/>
    <w:rsid w:val="00B84F8E"/>
    <w:rsid w:val="00B8681D"/>
    <w:rsid w:val="00B9068B"/>
    <w:rsid w:val="00B92F4A"/>
    <w:rsid w:val="00B96654"/>
    <w:rsid w:val="00B97E10"/>
    <w:rsid w:val="00BA0683"/>
    <w:rsid w:val="00BA0BE5"/>
    <w:rsid w:val="00BA0E1F"/>
    <w:rsid w:val="00BA309E"/>
    <w:rsid w:val="00BA37B6"/>
    <w:rsid w:val="00BA49F0"/>
    <w:rsid w:val="00BA5D7F"/>
    <w:rsid w:val="00BA680F"/>
    <w:rsid w:val="00BA7816"/>
    <w:rsid w:val="00BA786E"/>
    <w:rsid w:val="00BA7C77"/>
    <w:rsid w:val="00BB0F55"/>
    <w:rsid w:val="00BB2DDC"/>
    <w:rsid w:val="00BB39FA"/>
    <w:rsid w:val="00BB3A5F"/>
    <w:rsid w:val="00BB4416"/>
    <w:rsid w:val="00BB50E8"/>
    <w:rsid w:val="00BB72A2"/>
    <w:rsid w:val="00BB7A88"/>
    <w:rsid w:val="00BB7C91"/>
    <w:rsid w:val="00BC1757"/>
    <w:rsid w:val="00BC30F1"/>
    <w:rsid w:val="00BC4A4B"/>
    <w:rsid w:val="00BD1CAC"/>
    <w:rsid w:val="00BD21E8"/>
    <w:rsid w:val="00BD24CB"/>
    <w:rsid w:val="00BD2571"/>
    <w:rsid w:val="00BD348D"/>
    <w:rsid w:val="00BD3ECF"/>
    <w:rsid w:val="00BD4FF6"/>
    <w:rsid w:val="00BD546A"/>
    <w:rsid w:val="00BD6A68"/>
    <w:rsid w:val="00BD79C5"/>
    <w:rsid w:val="00BE1AC1"/>
    <w:rsid w:val="00BE1EAE"/>
    <w:rsid w:val="00BE378C"/>
    <w:rsid w:val="00BE415B"/>
    <w:rsid w:val="00BE600C"/>
    <w:rsid w:val="00BE7352"/>
    <w:rsid w:val="00BE737C"/>
    <w:rsid w:val="00BE7A8A"/>
    <w:rsid w:val="00BF2604"/>
    <w:rsid w:val="00BF2818"/>
    <w:rsid w:val="00BF339A"/>
    <w:rsid w:val="00BF3F53"/>
    <w:rsid w:val="00BF3FCB"/>
    <w:rsid w:val="00BF5B6F"/>
    <w:rsid w:val="00BF7138"/>
    <w:rsid w:val="00C004DD"/>
    <w:rsid w:val="00C028DA"/>
    <w:rsid w:val="00C0401F"/>
    <w:rsid w:val="00C04BA3"/>
    <w:rsid w:val="00C04E06"/>
    <w:rsid w:val="00C05058"/>
    <w:rsid w:val="00C06AB6"/>
    <w:rsid w:val="00C07D81"/>
    <w:rsid w:val="00C11565"/>
    <w:rsid w:val="00C12838"/>
    <w:rsid w:val="00C13B91"/>
    <w:rsid w:val="00C167A5"/>
    <w:rsid w:val="00C17781"/>
    <w:rsid w:val="00C208C3"/>
    <w:rsid w:val="00C20EB2"/>
    <w:rsid w:val="00C21ED4"/>
    <w:rsid w:val="00C2266E"/>
    <w:rsid w:val="00C22E7F"/>
    <w:rsid w:val="00C23CB3"/>
    <w:rsid w:val="00C245C8"/>
    <w:rsid w:val="00C256A8"/>
    <w:rsid w:val="00C262FF"/>
    <w:rsid w:val="00C272D1"/>
    <w:rsid w:val="00C275C3"/>
    <w:rsid w:val="00C277AF"/>
    <w:rsid w:val="00C27A3B"/>
    <w:rsid w:val="00C3206E"/>
    <w:rsid w:val="00C32800"/>
    <w:rsid w:val="00C33C19"/>
    <w:rsid w:val="00C34297"/>
    <w:rsid w:val="00C35633"/>
    <w:rsid w:val="00C36123"/>
    <w:rsid w:val="00C37361"/>
    <w:rsid w:val="00C37E93"/>
    <w:rsid w:val="00C40427"/>
    <w:rsid w:val="00C457F5"/>
    <w:rsid w:val="00C4585A"/>
    <w:rsid w:val="00C4654E"/>
    <w:rsid w:val="00C506BC"/>
    <w:rsid w:val="00C5091A"/>
    <w:rsid w:val="00C52851"/>
    <w:rsid w:val="00C534EC"/>
    <w:rsid w:val="00C546C4"/>
    <w:rsid w:val="00C54FFE"/>
    <w:rsid w:val="00C5535F"/>
    <w:rsid w:val="00C56A37"/>
    <w:rsid w:val="00C576C6"/>
    <w:rsid w:val="00C57B0E"/>
    <w:rsid w:val="00C61A8D"/>
    <w:rsid w:val="00C63679"/>
    <w:rsid w:val="00C6438B"/>
    <w:rsid w:val="00C6461B"/>
    <w:rsid w:val="00C65ED1"/>
    <w:rsid w:val="00C67584"/>
    <w:rsid w:val="00C677BF"/>
    <w:rsid w:val="00C67E91"/>
    <w:rsid w:val="00C71CFB"/>
    <w:rsid w:val="00C71F4D"/>
    <w:rsid w:val="00C73238"/>
    <w:rsid w:val="00C735D5"/>
    <w:rsid w:val="00C74A2E"/>
    <w:rsid w:val="00C76348"/>
    <w:rsid w:val="00C81D6F"/>
    <w:rsid w:val="00C84290"/>
    <w:rsid w:val="00C85768"/>
    <w:rsid w:val="00C85DD7"/>
    <w:rsid w:val="00C913E8"/>
    <w:rsid w:val="00C930B6"/>
    <w:rsid w:val="00C93139"/>
    <w:rsid w:val="00C932C3"/>
    <w:rsid w:val="00C93367"/>
    <w:rsid w:val="00C9383C"/>
    <w:rsid w:val="00C93C4B"/>
    <w:rsid w:val="00C94363"/>
    <w:rsid w:val="00C9458B"/>
    <w:rsid w:val="00C978DF"/>
    <w:rsid w:val="00CA1300"/>
    <w:rsid w:val="00CA14B2"/>
    <w:rsid w:val="00CA1C23"/>
    <w:rsid w:val="00CA331D"/>
    <w:rsid w:val="00CA4779"/>
    <w:rsid w:val="00CA6432"/>
    <w:rsid w:val="00CA6BF8"/>
    <w:rsid w:val="00CB1F8E"/>
    <w:rsid w:val="00CB2BD1"/>
    <w:rsid w:val="00CB4075"/>
    <w:rsid w:val="00CB598D"/>
    <w:rsid w:val="00CB6528"/>
    <w:rsid w:val="00CB6EA4"/>
    <w:rsid w:val="00CB74D8"/>
    <w:rsid w:val="00CB7F80"/>
    <w:rsid w:val="00CB7FB8"/>
    <w:rsid w:val="00CC25DF"/>
    <w:rsid w:val="00CC2B97"/>
    <w:rsid w:val="00CC2C45"/>
    <w:rsid w:val="00CC4278"/>
    <w:rsid w:val="00CC52D6"/>
    <w:rsid w:val="00CC5C28"/>
    <w:rsid w:val="00CC65C7"/>
    <w:rsid w:val="00CC7B89"/>
    <w:rsid w:val="00CD175C"/>
    <w:rsid w:val="00CD20EC"/>
    <w:rsid w:val="00CD27C8"/>
    <w:rsid w:val="00CD3690"/>
    <w:rsid w:val="00CD3B86"/>
    <w:rsid w:val="00CD3EA0"/>
    <w:rsid w:val="00CD5679"/>
    <w:rsid w:val="00CD705E"/>
    <w:rsid w:val="00CD770C"/>
    <w:rsid w:val="00CE0524"/>
    <w:rsid w:val="00CE0E67"/>
    <w:rsid w:val="00CE1423"/>
    <w:rsid w:val="00CE3544"/>
    <w:rsid w:val="00CE378C"/>
    <w:rsid w:val="00CE3BEB"/>
    <w:rsid w:val="00CE4279"/>
    <w:rsid w:val="00CE4B9B"/>
    <w:rsid w:val="00CE558B"/>
    <w:rsid w:val="00CE5F10"/>
    <w:rsid w:val="00CE6862"/>
    <w:rsid w:val="00CF05C8"/>
    <w:rsid w:val="00CF0BD7"/>
    <w:rsid w:val="00CF17FB"/>
    <w:rsid w:val="00CF1E96"/>
    <w:rsid w:val="00CF3030"/>
    <w:rsid w:val="00CF517A"/>
    <w:rsid w:val="00CF5250"/>
    <w:rsid w:val="00CF7C82"/>
    <w:rsid w:val="00D00B90"/>
    <w:rsid w:val="00D0143F"/>
    <w:rsid w:val="00D01560"/>
    <w:rsid w:val="00D02040"/>
    <w:rsid w:val="00D02361"/>
    <w:rsid w:val="00D02BB7"/>
    <w:rsid w:val="00D02EC1"/>
    <w:rsid w:val="00D03CF9"/>
    <w:rsid w:val="00D04058"/>
    <w:rsid w:val="00D050C0"/>
    <w:rsid w:val="00D052DB"/>
    <w:rsid w:val="00D053A0"/>
    <w:rsid w:val="00D11F25"/>
    <w:rsid w:val="00D12D05"/>
    <w:rsid w:val="00D13913"/>
    <w:rsid w:val="00D147A3"/>
    <w:rsid w:val="00D14914"/>
    <w:rsid w:val="00D14F72"/>
    <w:rsid w:val="00D15E91"/>
    <w:rsid w:val="00D224DE"/>
    <w:rsid w:val="00D2548D"/>
    <w:rsid w:val="00D256B6"/>
    <w:rsid w:val="00D30622"/>
    <w:rsid w:val="00D30BA6"/>
    <w:rsid w:val="00D30ED3"/>
    <w:rsid w:val="00D317DD"/>
    <w:rsid w:val="00D32856"/>
    <w:rsid w:val="00D3294D"/>
    <w:rsid w:val="00D33246"/>
    <w:rsid w:val="00D34121"/>
    <w:rsid w:val="00D35F45"/>
    <w:rsid w:val="00D3722C"/>
    <w:rsid w:val="00D40339"/>
    <w:rsid w:val="00D41846"/>
    <w:rsid w:val="00D45205"/>
    <w:rsid w:val="00D453F0"/>
    <w:rsid w:val="00D47342"/>
    <w:rsid w:val="00D47493"/>
    <w:rsid w:val="00D5099E"/>
    <w:rsid w:val="00D52175"/>
    <w:rsid w:val="00D5290B"/>
    <w:rsid w:val="00D545F3"/>
    <w:rsid w:val="00D547F0"/>
    <w:rsid w:val="00D54C66"/>
    <w:rsid w:val="00D555F7"/>
    <w:rsid w:val="00D55905"/>
    <w:rsid w:val="00D56327"/>
    <w:rsid w:val="00D57731"/>
    <w:rsid w:val="00D57993"/>
    <w:rsid w:val="00D6016B"/>
    <w:rsid w:val="00D6499D"/>
    <w:rsid w:val="00D64D4A"/>
    <w:rsid w:val="00D653C3"/>
    <w:rsid w:val="00D65C74"/>
    <w:rsid w:val="00D65D8A"/>
    <w:rsid w:val="00D66184"/>
    <w:rsid w:val="00D66AA8"/>
    <w:rsid w:val="00D704B5"/>
    <w:rsid w:val="00D7179F"/>
    <w:rsid w:val="00D7467A"/>
    <w:rsid w:val="00D754DE"/>
    <w:rsid w:val="00D7691B"/>
    <w:rsid w:val="00D773B2"/>
    <w:rsid w:val="00D80867"/>
    <w:rsid w:val="00D8138D"/>
    <w:rsid w:val="00D81760"/>
    <w:rsid w:val="00D82E45"/>
    <w:rsid w:val="00D83E56"/>
    <w:rsid w:val="00D8649F"/>
    <w:rsid w:val="00D872C3"/>
    <w:rsid w:val="00D87CE6"/>
    <w:rsid w:val="00D921E8"/>
    <w:rsid w:val="00D92277"/>
    <w:rsid w:val="00D9380C"/>
    <w:rsid w:val="00D93E70"/>
    <w:rsid w:val="00D94746"/>
    <w:rsid w:val="00D96868"/>
    <w:rsid w:val="00DA15D7"/>
    <w:rsid w:val="00DA20B6"/>
    <w:rsid w:val="00DA489D"/>
    <w:rsid w:val="00DA4915"/>
    <w:rsid w:val="00DA5408"/>
    <w:rsid w:val="00DA71B8"/>
    <w:rsid w:val="00DA7975"/>
    <w:rsid w:val="00DA7B70"/>
    <w:rsid w:val="00DA7DA0"/>
    <w:rsid w:val="00DB0C29"/>
    <w:rsid w:val="00DB1E9C"/>
    <w:rsid w:val="00DB5551"/>
    <w:rsid w:val="00DB7CB2"/>
    <w:rsid w:val="00DB7CD9"/>
    <w:rsid w:val="00DB7EFC"/>
    <w:rsid w:val="00DC168A"/>
    <w:rsid w:val="00DC2497"/>
    <w:rsid w:val="00DC2F62"/>
    <w:rsid w:val="00DC3513"/>
    <w:rsid w:val="00DC3CB8"/>
    <w:rsid w:val="00DC4BD0"/>
    <w:rsid w:val="00DC579E"/>
    <w:rsid w:val="00DC6506"/>
    <w:rsid w:val="00DC7F10"/>
    <w:rsid w:val="00DD0C95"/>
    <w:rsid w:val="00DD0E2E"/>
    <w:rsid w:val="00DD15C6"/>
    <w:rsid w:val="00DD1D14"/>
    <w:rsid w:val="00DD3073"/>
    <w:rsid w:val="00DD5430"/>
    <w:rsid w:val="00DD75AA"/>
    <w:rsid w:val="00DE1227"/>
    <w:rsid w:val="00DE2C70"/>
    <w:rsid w:val="00DE4233"/>
    <w:rsid w:val="00DE4504"/>
    <w:rsid w:val="00DE46F5"/>
    <w:rsid w:val="00DE58F0"/>
    <w:rsid w:val="00DE6B0B"/>
    <w:rsid w:val="00DE7DFE"/>
    <w:rsid w:val="00DF049B"/>
    <w:rsid w:val="00DF1189"/>
    <w:rsid w:val="00DF2F81"/>
    <w:rsid w:val="00DF3D16"/>
    <w:rsid w:val="00DF4210"/>
    <w:rsid w:val="00DF45E0"/>
    <w:rsid w:val="00DF75C0"/>
    <w:rsid w:val="00DF77E2"/>
    <w:rsid w:val="00E00B04"/>
    <w:rsid w:val="00E014A3"/>
    <w:rsid w:val="00E017E7"/>
    <w:rsid w:val="00E033BA"/>
    <w:rsid w:val="00E03442"/>
    <w:rsid w:val="00E037AA"/>
    <w:rsid w:val="00E05150"/>
    <w:rsid w:val="00E07A64"/>
    <w:rsid w:val="00E11DD5"/>
    <w:rsid w:val="00E14322"/>
    <w:rsid w:val="00E1685F"/>
    <w:rsid w:val="00E16CB5"/>
    <w:rsid w:val="00E16F53"/>
    <w:rsid w:val="00E2134B"/>
    <w:rsid w:val="00E23128"/>
    <w:rsid w:val="00E243C9"/>
    <w:rsid w:val="00E24D21"/>
    <w:rsid w:val="00E2507E"/>
    <w:rsid w:val="00E255B3"/>
    <w:rsid w:val="00E25D65"/>
    <w:rsid w:val="00E270B0"/>
    <w:rsid w:val="00E2739A"/>
    <w:rsid w:val="00E30626"/>
    <w:rsid w:val="00E30918"/>
    <w:rsid w:val="00E31DAE"/>
    <w:rsid w:val="00E34618"/>
    <w:rsid w:val="00E34911"/>
    <w:rsid w:val="00E35193"/>
    <w:rsid w:val="00E359B6"/>
    <w:rsid w:val="00E37C40"/>
    <w:rsid w:val="00E37D6E"/>
    <w:rsid w:val="00E402BE"/>
    <w:rsid w:val="00E40FC1"/>
    <w:rsid w:val="00E412E9"/>
    <w:rsid w:val="00E41716"/>
    <w:rsid w:val="00E419CC"/>
    <w:rsid w:val="00E42189"/>
    <w:rsid w:val="00E42457"/>
    <w:rsid w:val="00E4346F"/>
    <w:rsid w:val="00E444D1"/>
    <w:rsid w:val="00E44C6F"/>
    <w:rsid w:val="00E4515E"/>
    <w:rsid w:val="00E45FE9"/>
    <w:rsid w:val="00E4793C"/>
    <w:rsid w:val="00E5156A"/>
    <w:rsid w:val="00E53990"/>
    <w:rsid w:val="00E56EDC"/>
    <w:rsid w:val="00E60631"/>
    <w:rsid w:val="00E613F1"/>
    <w:rsid w:val="00E61523"/>
    <w:rsid w:val="00E61610"/>
    <w:rsid w:val="00E64C80"/>
    <w:rsid w:val="00E65023"/>
    <w:rsid w:val="00E66534"/>
    <w:rsid w:val="00E66AC4"/>
    <w:rsid w:val="00E676A4"/>
    <w:rsid w:val="00E70130"/>
    <w:rsid w:val="00E716E5"/>
    <w:rsid w:val="00E7186C"/>
    <w:rsid w:val="00E72287"/>
    <w:rsid w:val="00E72317"/>
    <w:rsid w:val="00E737BB"/>
    <w:rsid w:val="00E7463E"/>
    <w:rsid w:val="00E74CB8"/>
    <w:rsid w:val="00E74D23"/>
    <w:rsid w:val="00E75DAF"/>
    <w:rsid w:val="00E77EBF"/>
    <w:rsid w:val="00E8003F"/>
    <w:rsid w:val="00E810E0"/>
    <w:rsid w:val="00E816CC"/>
    <w:rsid w:val="00E82C1E"/>
    <w:rsid w:val="00E82EEA"/>
    <w:rsid w:val="00E832FB"/>
    <w:rsid w:val="00E8554E"/>
    <w:rsid w:val="00E85EB5"/>
    <w:rsid w:val="00E867D4"/>
    <w:rsid w:val="00E8691F"/>
    <w:rsid w:val="00E87B5A"/>
    <w:rsid w:val="00E91545"/>
    <w:rsid w:val="00E91D2B"/>
    <w:rsid w:val="00E93F4E"/>
    <w:rsid w:val="00E94B24"/>
    <w:rsid w:val="00E9505B"/>
    <w:rsid w:val="00E95BBD"/>
    <w:rsid w:val="00E96411"/>
    <w:rsid w:val="00E965FE"/>
    <w:rsid w:val="00EA0F9C"/>
    <w:rsid w:val="00EA3D1C"/>
    <w:rsid w:val="00EA67E4"/>
    <w:rsid w:val="00EB108D"/>
    <w:rsid w:val="00EB291A"/>
    <w:rsid w:val="00EB2BC5"/>
    <w:rsid w:val="00EB34E6"/>
    <w:rsid w:val="00EB3B26"/>
    <w:rsid w:val="00EB5829"/>
    <w:rsid w:val="00EB6080"/>
    <w:rsid w:val="00EB61F3"/>
    <w:rsid w:val="00EB6A09"/>
    <w:rsid w:val="00EB75E2"/>
    <w:rsid w:val="00EC03FB"/>
    <w:rsid w:val="00EC0FC8"/>
    <w:rsid w:val="00EC1971"/>
    <w:rsid w:val="00EC1DBF"/>
    <w:rsid w:val="00EC2C57"/>
    <w:rsid w:val="00EC3889"/>
    <w:rsid w:val="00EC3EC5"/>
    <w:rsid w:val="00EC4C13"/>
    <w:rsid w:val="00EC7036"/>
    <w:rsid w:val="00EC760C"/>
    <w:rsid w:val="00EC7C37"/>
    <w:rsid w:val="00ED0EF6"/>
    <w:rsid w:val="00ED124D"/>
    <w:rsid w:val="00ED1A12"/>
    <w:rsid w:val="00ED3615"/>
    <w:rsid w:val="00ED48BF"/>
    <w:rsid w:val="00ED48D1"/>
    <w:rsid w:val="00ED512E"/>
    <w:rsid w:val="00ED5606"/>
    <w:rsid w:val="00ED6800"/>
    <w:rsid w:val="00ED72CF"/>
    <w:rsid w:val="00EE0636"/>
    <w:rsid w:val="00EE0A96"/>
    <w:rsid w:val="00EE1A73"/>
    <w:rsid w:val="00EE3CFF"/>
    <w:rsid w:val="00EE3DF7"/>
    <w:rsid w:val="00EF0FE1"/>
    <w:rsid w:val="00EF1BF8"/>
    <w:rsid w:val="00EF1D18"/>
    <w:rsid w:val="00EF2073"/>
    <w:rsid w:val="00EF2179"/>
    <w:rsid w:val="00EF4D3E"/>
    <w:rsid w:val="00EF4E3B"/>
    <w:rsid w:val="00EF579B"/>
    <w:rsid w:val="00EF705C"/>
    <w:rsid w:val="00EF7A08"/>
    <w:rsid w:val="00F01AD8"/>
    <w:rsid w:val="00F04081"/>
    <w:rsid w:val="00F04254"/>
    <w:rsid w:val="00F1146D"/>
    <w:rsid w:val="00F116B0"/>
    <w:rsid w:val="00F11D32"/>
    <w:rsid w:val="00F1226D"/>
    <w:rsid w:val="00F131CB"/>
    <w:rsid w:val="00F154EE"/>
    <w:rsid w:val="00F21CB3"/>
    <w:rsid w:val="00F21DDD"/>
    <w:rsid w:val="00F222D2"/>
    <w:rsid w:val="00F2245F"/>
    <w:rsid w:val="00F24BF8"/>
    <w:rsid w:val="00F26105"/>
    <w:rsid w:val="00F26C5A"/>
    <w:rsid w:val="00F26E2C"/>
    <w:rsid w:val="00F26EFB"/>
    <w:rsid w:val="00F31B8D"/>
    <w:rsid w:val="00F33D91"/>
    <w:rsid w:val="00F34347"/>
    <w:rsid w:val="00F361C0"/>
    <w:rsid w:val="00F36C47"/>
    <w:rsid w:val="00F36D76"/>
    <w:rsid w:val="00F400B2"/>
    <w:rsid w:val="00F41F12"/>
    <w:rsid w:val="00F422F4"/>
    <w:rsid w:val="00F4260E"/>
    <w:rsid w:val="00F42918"/>
    <w:rsid w:val="00F42B9B"/>
    <w:rsid w:val="00F42F4B"/>
    <w:rsid w:val="00F43676"/>
    <w:rsid w:val="00F43FD0"/>
    <w:rsid w:val="00F4788E"/>
    <w:rsid w:val="00F51AF8"/>
    <w:rsid w:val="00F52C78"/>
    <w:rsid w:val="00F52D28"/>
    <w:rsid w:val="00F54960"/>
    <w:rsid w:val="00F55244"/>
    <w:rsid w:val="00F56D86"/>
    <w:rsid w:val="00F572DD"/>
    <w:rsid w:val="00F5767E"/>
    <w:rsid w:val="00F628D7"/>
    <w:rsid w:val="00F63297"/>
    <w:rsid w:val="00F6644C"/>
    <w:rsid w:val="00F66554"/>
    <w:rsid w:val="00F665B8"/>
    <w:rsid w:val="00F66CF7"/>
    <w:rsid w:val="00F67122"/>
    <w:rsid w:val="00F70D61"/>
    <w:rsid w:val="00F71CB4"/>
    <w:rsid w:val="00F72C2B"/>
    <w:rsid w:val="00F75313"/>
    <w:rsid w:val="00F7604F"/>
    <w:rsid w:val="00F761C9"/>
    <w:rsid w:val="00F84BF4"/>
    <w:rsid w:val="00F84C66"/>
    <w:rsid w:val="00F8520D"/>
    <w:rsid w:val="00F903E1"/>
    <w:rsid w:val="00F91101"/>
    <w:rsid w:val="00F91569"/>
    <w:rsid w:val="00F9204E"/>
    <w:rsid w:val="00F9496D"/>
    <w:rsid w:val="00F95A30"/>
    <w:rsid w:val="00F96B0E"/>
    <w:rsid w:val="00F971F7"/>
    <w:rsid w:val="00F9759C"/>
    <w:rsid w:val="00FA0DF9"/>
    <w:rsid w:val="00FA1B32"/>
    <w:rsid w:val="00FA417B"/>
    <w:rsid w:val="00FA4E4D"/>
    <w:rsid w:val="00FA5FB1"/>
    <w:rsid w:val="00FA711B"/>
    <w:rsid w:val="00FA7312"/>
    <w:rsid w:val="00FB0051"/>
    <w:rsid w:val="00FB12B7"/>
    <w:rsid w:val="00FB1D72"/>
    <w:rsid w:val="00FB1EA8"/>
    <w:rsid w:val="00FB1F70"/>
    <w:rsid w:val="00FB323A"/>
    <w:rsid w:val="00FB405F"/>
    <w:rsid w:val="00FB5DE2"/>
    <w:rsid w:val="00FB6ED6"/>
    <w:rsid w:val="00FB7227"/>
    <w:rsid w:val="00FC0014"/>
    <w:rsid w:val="00FC1F79"/>
    <w:rsid w:val="00FC2166"/>
    <w:rsid w:val="00FC358A"/>
    <w:rsid w:val="00FC3AC4"/>
    <w:rsid w:val="00FC4B8E"/>
    <w:rsid w:val="00FC58FD"/>
    <w:rsid w:val="00FD1575"/>
    <w:rsid w:val="00FD1D50"/>
    <w:rsid w:val="00FD2CF6"/>
    <w:rsid w:val="00FD322C"/>
    <w:rsid w:val="00FD7EEB"/>
    <w:rsid w:val="00FE0AB4"/>
    <w:rsid w:val="00FE37ED"/>
    <w:rsid w:val="00FE4DC9"/>
    <w:rsid w:val="00FE6531"/>
    <w:rsid w:val="00FE6D97"/>
    <w:rsid w:val="00FF02E4"/>
    <w:rsid w:val="00FF101B"/>
    <w:rsid w:val="00FF4558"/>
    <w:rsid w:val="00FF49E2"/>
    <w:rsid w:val="00FF5040"/>
    <w:rsid w:val="00FF51AC"/>
    <w:rsid w:val="00FF5C90"/>
    <w:rsid w:val="00FF70B0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  <w14:docId w14:val="773000EF"/>
  <w15:chartTrackingRefBased/>
  <w15:docId w15:val="{7963A532-04A8-4883-9407-A4CD2A14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0B9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53990"/>
    <w:pPr>
      <w:keepNext/>
      <w:autoSpaceDE w:val="0"/>
      <w:autoSpaceDN w:val="0"/>
      <w:ind w:right="142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338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72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5399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850EEE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850EEE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E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50EE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539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3990"/>
  </w:style>
  <w:style w:type="paragraph" w:styleId="Stopka">
    <w:name w:val="footer"/>
    <w:basedOn w:val="Normalny"/>
    <w:link w:val="StopkaZnak"/>
    <w:uiPriority w:val="99"/>
    <w:unhideWhenUsed/>
    <w:rsid w:val="00E539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3990"/>
  </w:style>
  <w:style w:type="paragraph" w:styleId="Spistreci1">
    <w:name w:val="toc 1"/>
    <w:basedOn w:val="Normalny"/>
    <w:next w:val="Normalny"/>
    <w:autoRedefine/>
    <w:uiPriority w:val="39"/>
    <w:rsid w:val="00F91569"/>
    <w:pPr>
      <w:tabs>
        <w:tab w:val="right" w:leader="dot" w:pos="9639"/>
      </w:tabs>
      <w:autoSpaceDE w:val="0"/>
      <w:autoSpaceDN w:val="0"/>
      <w:spacing w:before="100"/>
    </w:pPr>
    <w:rPr>
      <w:rFonts w:ascii="Arial" w:eastAsia="Times New Roman" w:hAnsi="Arial" w:cs="Arial"/>
      <w:bCs/>
      <w:smallCaps/>
      <w:noProof/>
      <w:sz w:val="20"/>
      <w:szCs w:val="20"/>
      <w:lang w:eastAsia="pl-PL"/>
    </w:rPr>
  </w:style>
  <w:style w:type="character" w:styleId="Hipercze">
    <w:name w:val="Hyperlink"/>
    <w:uiPriority w:val="99"/>
    <w:rsid w:val="00E53990"/>
    <w:rPr>
      <w:color w:val="0000FF"/>
      <w:u w:val="single"/>
    </w:rPr>
  </w:style>
  <w:style w:type="paragraph" w:styleId="Lista">
    <w:name w:val="List"/>
    <w:basedOn w:val="Normalny"/>
    <w:rsid w:val="00E53990"/>
    <w:pPr>
      <w:autoSpaceDE w:val="0"/>
      <w:autoSpaceDN w:val="0"/>
      <w:ind w:left="283" w:hanging="283"/>
    </w:pPr>
    <w:rPr>
      <w:rFonts w:ascii="Arial" w:eastAsia="Times New Roman" w:hAnsi="Arial" w:cs="Arial"/>
      <w:sz w:val="20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01094A"/>
    <w:rPr>
      <w:color w:val="800080"/>
      <w:u w:val="single"/>
    </w:rPr>
  </w:style>
  <w:style w:type="paragraph" w:customStyle="1" w:styleId="font5">
    <w:name w:val="font5"/>
    <w:basedOn w:val="Normalny"/>
    <w:rsid w:val="000109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4"/>
      <w:szCs w:val="14"/>
      <w:lang w:eastAsia="pl-PL"/>
    </w:rPr>
  </w:style>
  <w:style w:type="paragraph" w:customStyle="1" w:styleId="font6">
    <w:name w:val="font6"/>
    <w:basedOn w:val="Normalny"/>
    <w:rsid w:val="000109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font7">
    <w:name w:val="font7"/>
    <w:basedOn w:val="Normalny"/>
    <w:rsid w:val="000109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4"/>
      <w:szCs w:val="14"/>
      <w:lang w:eastAsia="pl-PL"/>
    </w:rPr>
  </w:style>
  <w:style w:type="paragraph" w:customStyle="1" w:styleId="font8">
    <w:name w:val="font8"/>
    <w:basedOn w:val="Normalny"/>
    <w:rsid w:val="0001094A"/>
    <w:pPr>
      <w:spacing w:before="100" w:beforeAutospacing="1" w:after="100" w:afterAutospacing="1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font9">
    <w:name w:val="font9"/>
    <w:basedOn w:val="Normalny"/>
    <w:rsid w:val="000109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font10">
    <w:name w:val="font10"/>
    <w:basedOn w:val="Normalny"/>
    <w:rsid w:val="000109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0"/>
      <w:szCs w:val="10"/>
      <w:lang w:eastAsia="pl-PL"/>
    </w:rPr>
  </w:style>
  <w:style w:type="paragraph" w:customStyle="1" w:styleId="xl65">
    <w:name w:val="xl65"/>
    <w:basedOn w:val="Normalny"/>
    <w:rsid w:val="000109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color w:val="008364"/>
      <w:sz w:val="14"/>
      <w:szCs w:val="14"/>
      <w:lang w:eastAsia="pl-PL"/>
    </w:rPr>
  </w:style>
  <w:style w:type="paragraph" w:customStyle="1" w:styleId="xl66">
    <w:name w:val="xl66"/>
    <w:basedOn w:val="Normalny"/>
    <w:rsid w:val="000109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color w:val="008364"/>
      <w:sz w:val="14"/>
      <w:szCs w:val="14"/>
      <w:lang w:eastAsia="pl-PL"/>
    </w:rPr>
  </w:style>
  <w:style w:type="paragraph" w:customStyle="1" w:styleId="xl67">
    <w:name w:val="xl67"/>
    <w:basedOn w:val="Normalny"/>
    <w:rsid w:val="000109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color w:val="008364"/>
      <w:sz w:val="14"/>
      <w:szCs w:val="14"/>
      <w:lang w:eastAsia="pl-PL"/>
    </w:rPr>
  </w:style>
  <w:style w:type="paragraph" w:customStyle="1" w:styleId="xl68">
    <w:name w:val="xl68"/>
    <w:basedOn w:val="Normalny"/>
    <w:rsid w:val="000109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color w:val="008364"/>
      <w:sz w:val="14"/>
      <w:szCs w:val="14"/>
      <w:lang w:eastAsia="pl-PL"/>
    </w:rPr>
  </w:style>
  <w:style w:type="paragraph" w:customStyle="1" w:styleId="xl69">
    <w:name w:val="xl69"/>
    <w:basedOn w:val="Normalny"/>
    <w:rsid w:val="0001094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color w:val="008364"/>
      <w:sz w:val="14"/>
      <w:szCs w:val="14"/>
      <w:lang w:eastAsia="pl-PL"/>
    </w:rPr>
  </w:style>
  <w:style w:type="paragraph" w:customStyle="1" w:styleId="xl70">
    <w:name w:val="xl70"/>
    <w:basedOn w:val="Normalny"/>
    <w:rsid w:val="0001094A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4"/>
      <w:szCs w:val="14"/>
      <w:lang w:eastAsia="pl-PL"/>
    </w:rPr>
  </w:style>
  <w:style w:type="paragraph" w:customStyle="1" w:styleId="xl71">
    <w:name w:val="xl71"/>
    <w:basedOn w:val="Normalny"/>
    <w:rsid w:val="0001094A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72">
    <w:name w:val="xl72"/>
    <w:basedOn w:val="Normalny"/>
    <w:rsid w:val="0001094A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l-PL"/>
    </w:rPr>
  </w:style>
  <w:style w:type="paragraph" w:customStyle="1" w:styleId="xl73">
    <w:name w:val="xl73"/>
    <w:basedOn w:val="Normalny"/>
    <w:rsid w:val="0001094A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l-PL"/>
    </w:rPr>
  </w:style>
  <w:style w:type="paragraph" w:customStyle="1" w:styleId="xl74">
    <w:name w:val="xl74"/>
    <w:basedOn w:val="Normalny"/>
    <w:rsid w:val="000109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color w:val="008364"/>
      <w:sz w:val="14"/>
      <w:szCs w:val="14"/>
      <w:lang w:eastAsia="pl-PL"/>
    </w:rPr>
  </w:style>
  <w:style w:type="paragraph" w:customStyle="1" w:styleId="xl75">
    <w:name w:val="xl75"/>
    <w:basedOn w:val="Normalny"/>
    <w:rsid w:val="000109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76">
    <w:name w:val="xl76"/>
    <w:basedOn w:val="Normalny"/>
    <w:rsid w:val="000109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77">
    <w:name w:val="xl77"/>
    <w:basedOn w:val="Normalny"/>
    <w:rsid w:val="000109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78">
    <w:name w:val="xl78"/>
    <w:basedOn w:val="Normalny"/>
    <w:rsid w:val="0001094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color w:val="008364"/>
      <w:sz w:val="14"/>
      <w:szCs w:val="14"/>
      <w:lang w:eastAsia="pl-PL"/>
    </w:rPr>
  </w:style>
  <w:style w:type="paragraph" w:customStyle="1" w:styleId="xl79">
    <w:name w:val="xl79"/>
    <w:basedOn w:val="Normalny"/>
    <w:rsid w:val="000109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80">
    <w:name w:val="xl80"/>
    <w:basedOn w:val="Normalny"/>
    <w:rsid w:val="0001094A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81">
    <w:name w:val="xl81"/>
    <w:basedOn w:val="Normalny"/>
    <w:rsid w:val="000109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82">
    <w:name w:val="xl82"/>
    <w:basedOn w:val="Normalny"/>
    <w:rsid w:val="0001094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color w:val="008364"/>
      <w:sz w:val="14"/>
      <w:szCs w:val="14"/>
      <w:lang w:eastAsia="pl-PL"/>
    </w:rPr>
  </w:style>
  <w:style w:type="paragraph" w:customStyle="1" w:styleId="xl83">
    <w:name w:val="xl83"/>
    <w:basedOn w:val="Normalny"/>
    <w:rsid w:val="0001094A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84">
    <w:name w:val="xl84"/>
    <w:basedOn w:val="Normalny"/>
    <w:rsid w:val="0001094A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85">
    <w:name w:val="xl85"/>
    <w:basedOn w:val="Normalny"/>
    <w:rsid w:val="000109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86">
    <w:name w:val="xl86"/>
    <w:basedOn w:val="Normalny"/>
    <w:rsid w:val="000109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87">
    <w:name w:val="xl87"/>
    <w:basedOn w:val="Normalny"/>
    <w:rsid w:val="0001094A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88">
    <w:name w:val="xl88"/>
    <w:basedOn w:val="Normalny"/>
    <w:rsid w:val="000109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89">
    <w:name w:val="xl89"/>
    <w:basedOn w:val="Normalny"/>
    <w:rsid w:val="000109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90">
    <w:name w:val="xl90"/>
    <w:basedOn w:val="Normalny"/>
    <w:rsid w:val="000109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91">
    <w:name w:val="xl91"/>
    <w:basedOn w:val="Normalny"/>
    <w:rsid w:val="000109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92">
    <w:name w:val="xl92"/>
    <w:basedOn w:val="Normalny"/>
    <w:rsid w:val="0001094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93">
    <w:name w:val="xl93"/>
    <w:basedOn w:val="Normalny"/>
    <w:rsid w:val="000109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94">
    <w:name w:val="xl94"/>
    <w:basedOn w:val="Normalny"/>
    <w:rsid w:val="000109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95">
    <w:name w:val="xl95"/>
    <w:basedOn w:val="Normalny"/>
    <w:rsid w:val="000109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96">
    <w:name w:val="xl96"/>
    <w:basedOn w:val="Normalny"/>
    <w:rsid w:val="0001094A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97">
    <w:name w:val="xl97"/>
    <w:basedOn w:val="Normalny"/>
    <w:rsid w:val="0001094A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98">
    <w:name w:val="xl98"/>
    <w:basedOn w:val="Normalny"/>
    <w:rsid w:val="0001094A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99">
    <w:name w:val="xl99"/>
    <w:basedOn w:val="Normalny"/>
    <w:rsid w:val="000109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00">
    <w:name w:val="xl100"/>
    <w:basedOn w:val="Normalny"/>
    <w:rsid w:val="0001094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color w:val="008364"/>
      <w:sz w:val="14"/>
      <w:szCs w:val="14"/>
      <w:lang w:eastAsia="pl-PL"/>
    </w:rPr>
  </w:style>
  <w:style w:type="paragraph" w:customStyle="1" w:styleId="xl101">
    <w:name w:val="xl101"/>
    <w:basedOn w:val="Normalny"/>
    <w:rsid w:val="000109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color w:val="008364"/>
      <w:sz w:val="14"/>
      <w:szCs w:val="14"/>
      <w:lang w:eastAsia="pl-PL"/>
    </w:rPr>
  </w:style>
  <w:style w:type="paragraph" w:customStyle="1" w:styleId="xl102">
    <w:name w:val="xl102"/>
    <w:basedOn w:val="Normalny"/>
    <w:rsid w:val="0001094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color w:val="008364"/>
      <w:sz w:val="14"/>
      <w:szCs w:val="14"/>
      <w:lang w:eastAsia="pl-PL"/>
    </w:rPr>
  </w:style>
  <w:style w:type="paragraph" w:customStyle="1" w:styleId="xl103">
    <w:name w:val="xl103"/>
    <w:basedOn w:val="Normalny"/>
    <w:rsid w:val="000109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04">
    <w:name w:val="xl104"/>
    <w:basedOn w:val="Normalny"/>
    <w:rsid w:val="0001094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05">
    <w:name w:val="xl105"/>
    <w:basedOn w:val="Normalny"/>
    <w:rsid w:val="0001094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06">
    <w:name w:val="xl106"/>
    <w:basedOn w:val="Normalny"/>
    <w:rsid w:val="000109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07">
    <w:name w:val="xl107"/>
    <w:basedOn w:val="Normalny"/>
    <w:rsid w:val="000109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08">
    <w:name w:val="xl108"/>
    <w:basedOn w:val="Normalny"/>
    <w:rsid w:val="0001094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09">
    <w:name w:val="xl109"/>
    <w:basedOn w:val="Normalny"/>
    <w:rsid w:val="0001094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color w:val="008364"/>
      <w:sz w:val="14"/>
      <w:szCs w:val="14"/>
      <w:lang w:eastAsia="pl-PL"/>
    </w:rPr>
  </w:style>
  <w:style w:type="paragraph" w:customStyle="1" w:styleId="xl110">
    <w:name w:val="xl110"/>
    <w:basedOn w:val="Normalny"/>
    <w:rsid w:val="000109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11">
    <w:name w:val="xl111"/>
    <w:basedOn w:val="Normalny"/>
    <w:rsid w:val="000109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12">
    <w:name w:val="xl112"/>
    <w:basedOn w:val="Normalny"/>
    <w:rsid w:val="000109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13">
    <w:name w:val="xl113"/>
    <w:basedOn w:val="Normalny"/>
    <w:rsid w:val="000109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14">
    <w:name w:val="xl114"/>
    <w:basedOn w:val="Normalny"/>
    <w:rsid w:val="000109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15">
    <w:name w:val="xl115"/>
    <w:basedOn w:val="Normalny"/>
    <w:rsid w:val="0001094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16">
    <w:name w:val="xl116"/>
    <w:basedOn w:val="Normalny"/>
    <w:rsid w:val="000109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17">
    <w:name w:val="xl117"/>
    <w:basedOn w:val="Normalny"/>
    <w:rsid w:val="000109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18">
    <w:name w:val="xl118"/>
    <w:basedOn w:val="Normalny"/>
    <w:rsid w:val="000109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8364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FFFFFF"/>
      <w:sz w:val="14"/>
      <w:szCs w:val="14"/>
      <w:lang w:eastAsia="pl-PL"/>
    </w:rPr>
  </w:style>
  <w:style w:type="paragraph" w:customStyle="1" w:styleId="xl119">
    <w:name w:val="xl119"/>
    <w:basedOn w:val="Normalny"/>
    <w:rsid w:val="0001094A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1094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1094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color w:val="008364"/>
      <w:sz w:val="14"/>
      <w:szCs w:val="14"/>
      <w:lang w:eastAsia="pl-PL"/>
    </w:rPr>
  </w:style>
  <w:style w:type="paragraph" w:customStyle="1" w:styleId="xl122">
    <w:name w:val="xl122"/>
    <w:basedOn w:val="Normalny"/>
    <w:rsid w:val="0001094A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rsid w:val="000109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24">
    <w:name w:val="xl124"/>
    <w:basedOn w:val="Normalny"/>
    <w:rsid w:val="0001094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25">
    <w:name w:val="xl125"/>
    <w:basedOn w:val="Normalny"/>
    <w:rsid w:val="0001094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8364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FFFFFF"/>
      <w:sz w:val="14"/>
      <w:szCs w:val="14"/>
      <w:lang w:eastAsia="pl-PL"/>
    </w:rPr>
  </w:style>
  <w:style w:type="paragraph" w:customStyle="1" w:styleId="xl126">
    <w:name w:val="xl126"/>
    <w:basedOn w:val="Normalny"/>
    <w:rsid w:val="0001094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008364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FFFFFF"/>
      <w:sz w:val="14"/>
      <w:szCs w:val="14"/>
      <w:lang w:eastAsia="pl-PL"/>
    </w:rPr>
  </w:style>
  <w:style w:type="paragraph" w:customStyle="1" w:styleId="xl127">
    <w:name w:val="xl127"/>
    <w:basedOn w:val="Normalny"/>
    <w:rsid w:val="0001094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28">
    <w:name w:val="xl128"/>
    <w:basedOn w:val="Normalny"/>
    <w:rsid w:val="0001094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29">
    <w:name w:val="xl129"/>
    <w:basedOn w:val="Normalny"/>
    <w:rsid w:val="0001094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30">
    <w:name w:val="xl130"/>
    <w:basedOn w:val="Normalny"/>
    <w:rsid w:val="0001094A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31">
    <w:name w:val="xl131"/>
    <w:basedOn w:val="Normalny"/>
    <w:rsid w:val="0001094A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32">
    <w:name w:val="xl132"/>
    <w:basedOn w:val="Normalny"/>
    <w:rsid w:val="0001094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8364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FFFFFF"/>
      <w:sz w:val="14"/>
      <w:szCs w:val="14"/>
      <w:lang w:eastAsia="pl-PL"/>
    </w:rPr>
  </w:style>
  <w:style w:type="paragraph" w:customStyle="1" w:styleId="xl133">
    <w:name w:val="xl133"/>
    <w:basedOn w:val="Normalny"/>
    <w:rsid w:val="0001094A"/>
    <w:pPr>
      <w:pBdr>
        <w:top w:val="single" w:sz="8" w:space="0" w:color="auto"/>
        <w:bottom w:val="single" w:sz="8" w:space="0" w:color="auto"/>
      </w:pBdr>
      <w:shd w:val="clear" w:color="000000" w:fill="008364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FFFFFF"/>
      <w:sz w:val="14"/>
      <w:szCs w:val="14"/>
      <w:lang w:eastAsia="pl-PL"/>
    </w:rPr>
  </w:style>
  <w:style w:type="paragraph" w:customStyle="1" w:styleId="xl134">
    <w:name w:val="xl134"/>
    <w:basedOn w:val="Normalny"/>
    <w:rsid w:val="0001094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8364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FFFFFF"/>
      <w:sz w:val="14"/>
      <w:szCs w:val="14"/>
      <w:lang w:eastAsia="pl-PL"/>
    </w:rPr>
  </w:style>
  <w:style w:type="paragraph" w:customStyle="1" w:styleId="xl135">
    <w:name w:val="xl135"/>
    <w:basedOn w:val="Normalny"/>
    <w:rsid w:val="0001094A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36">
    <w:name w:val="xl136"/>
    <w:basedOn w:val="Normalny"/>
    <w:rsid w:val="0001094A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37">
    <w:name w:val="xl137"/>
    <w:basedOn w:val="Normalny"/>
    <w:rsid w:val="0001094A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4"/>
      <w:szCs w:val="14"/>
      <w:lang w:eastAsia="pl-PL"/>
    </w:rPr>
  </w:style>
  <w:style w:type="paragraph" w:customStyle="1" w:styleId="xl138">
    <w:name w:val="xl138"/>
    <w:basedOn w:val="Normalny"/>
    <w:rsid w:val="0001094A"/>
    <w:pPr>
      <w:pBdr>
        <w:bottom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4"/>
      <w:szCs w:val="14"/>
      <w:lang w:eastAsia="pl-PL"/>
    </w:rPr>
  </w:style>
  <w:style w:type="paragraph" w:customStyle="1" w:styleId="xl139">
    <w:name w:val="xl139"/>
    <w:basedOn w:val="Normalny"/>
    <w:rsid w:val="0001094A"/>
    <w:pPr>
      <w:pBdr>
        <w:bottom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4"/>
      <w:szCs w:val="14"/>
      <w:lang w:eastAsia="pl-PL"/>
    </w:rPr>
  </w:style>
  <w:style w:type="paragraph" w:customStyle="1" w:styleId="xl140">
    <w:name w:val="xl140"/>
    <w:basedOn w:val="Normalny"/>
    <w:rsid w:val="0001094A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41">
    <w:name w:val="xl141"/>
    <w:basedOn w:val="Normalny"/>
    <w:rsid w:val="0001094A"/>
    <w:pPr>
      <w:pBdr>
        <w:bottom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42">
    <w:name w:val="xl142"/>
    <w:basedOn w:val="Normalny"/>
    <w:rsid w:val="0001094A"/>
    <w:pPr>
      <w:pBdr>
        <w:bottom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43">
    <w:name w:val="xl143"/>
    <w:basedOn w:val="Normalny"/>
    <w:rsid w:val="0001094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44">
    <w:name w:val="xl144"/>
    <w:basedOn w:val="Normalny"/>
    <w:rsid w:val="0001094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45">
    <w:name w:val="xl145"/>
    <w:basedOn w:val="Normalny"/>
    <w:rsid w:val="0001094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4"/>
      <w:szCs w:val="14"/>
      <w:lang w:eastAsia="pl-PL"/>
    </w:rPr>
  </w:style>
  <w:style w:type="paragraph" w:customStyle="1" w:styleId="xl146">
    <w:name w:val="xl146"/>
    <w:basedOn w:val="Normalny"/>
    <w:rsid w:val="0001094A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4"/>
      <w:szCs w:val="14"/>
      <w:lang w:eastAsia="pl-PL"/>
    </w:rPr>
  </w:style>
  <w:style w:type="paragraph" w:customStyle="1" w:styleId="xl147">
    <w:name w:val="xl147"/>
    <w:basedOn w:val="Normalny"/>
    <w:rsid w:val="0001094A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4"/>
      <w:szCs w:val="14"/>
      <w:lang w:eastAsia="pl-PL"/>
    </w:rPr>
  </w:style>
  <w:style w:type="paragraph" w:customStyle="1" w:styleId="xl148">
    <w:name w:val="xl148"/>
    <w:basedOn w:val="Normalny"/>
    <w:rsid w:val="0001094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49">
    <w:name w:val="xl149"/>
    <w:basedOn w:val="Normalny"/>
    <w:rsid w:val="0001094A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50">
    <w:name w:val="xl150"/>
    <w:basedOn w:val="Normalny"/>
    <w:rsid w:val="0001094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51">
    <w:name w:val="xl151"/>
    <w:basedOn w:val="Normalny"/>
    <w:rsid w:val="0001094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52">
    <w:name w:val="xl152"/>
    <w:basedOn w:val="Normalny"/>
    <w:rsid w:val="0001094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53">
    <w:name w:val="xl153"/>
    <w:basedOn w:val="Normalny"/>
    <w:rsid w:val="0001094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54">
    <w:name w:val="xl154"/>
    <w:basedOn w:val="Normalny"/>
    <w:rsid w:val="000109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55">
    <w:name w:val="xl155"/>
    <w:basedOn w:val="Normalny"/>
    <w:rsid w:val="000109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56">
    <w:name w:val="xl156"/>
    <w:basedOn w:val="Normalny"/>
    <w:rsid w:val="0001094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57">
    <w:name w:val="xl157"/>
    <w:basedOn w:val="Normalny"/>
    <w:rsid w:val="0001094A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customStyle="1" w:styleId="xl158">
    <w:name w:val="xl158"/>
    <w:basedOn w:val="Normalny"/>
    <w:rsid w:val="0001094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rsid w:val="00BB72A2"/>
    <w:pPr>
      <w:ind w:left="720"/>
      <w:contextualSpacing/>
    </w:pPr>
  </w:style>
  <w:style w:type="character" w:styleId="Numerstrony">
    <w:name w:val="page number"/>
    <w:basedOn w:val="Domylnaczcionkaakapitu"/>
    <w:rsid w:val="001A6FC6"/>
  </w:style>
  <w:style w:type="character" w:styleId="Odwoaniedokomentarza">
    <w:name w:val="annotation reference"/>
    <w:uiPriority w:val="99"/>
    <w:semiHidden/>
    <w:unhideWhenUsed/>
    <w:rsid w:val="001012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122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12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12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1228"/>
    <w:rPr>
      <w:b/>
      <w:bCs/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797C3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797C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797C33"/>
    <w:rPr>
      <w:vertAlign w:val="superscript"/>
    </w:rPr>
  </w:style>
  <w:style w:type="table" w:styleId="Tabela-Siatka">
    <w:name w:val="Table Grid"/>
    <w:basedOn w:val="Standardowy"/>
    <w:uiPriority w:val="59"/>
    <w:rsid w:val="004B3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322E15"/>
  </w:style>
  <w:style w:type="paragraph" w:customStyle="1" w:styleId="Default">
    <w:name w:val="Default"/>
    <w:rsid w:val="00A45B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21A5B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156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0156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01560"/>
    <w:rPr>
      <w:vertAlign w:val="superscript"/>
    </w:rPr>
  </w:style>
  <w:style w:type="character" w:customStyle="1" w:styleId="Nagwek2Znak">
    <w:name w:val="Nagłówek 2 Znak"/>
    <w:link w:val="Nagwek2"/>
    <w:uiPriority w:val="9"/>
    <w:rsid w:val="0066338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C272D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C272D1"/>
    <w:pPr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025B6"/>
    <w:pPr>
      <w:tabs>
        <w:tab w:val="right" w:leader="dot" w:pos="9402"/>
      </w:tabs>
      <w:ind w:left="284"/>
    </w:pPr>
  </w:style>
  <w:style w:type="numbering" w:customStyle="1" w:styleId="Styl1">
    <w:name w:val="Styl1"/>
    <w:uiPriority w:val="99"/>
    <w:rsid w:val="00111963"/>
    <w:pPr>
      <w:numPr>
        <w:numId w:val="7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98754-CF17-4047-A52C-475635B0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4524</Words>
  <Characters>27150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opłat i prowizji bankowych</vt:lpstr>
    </vt:vector>
  </TitlesOfParts>
  <Company>Microsoft</Company>
  <LinksUpToDate>false</LinksUpToDate>
  <CharactersWithSpaces>31611</CharactersWithSpaces>
  <SharedDoc>false</SharedDoc>
  <HLinks>
    <vt:vector size="24" baseType="variant"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_Toc207261582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_Toc207261581</vt:lpwstr>
      </vt:variant>
      <vt:variant>
        <vt:i4>1835062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_Toc207261580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_Toc207261579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opłat i prowizji bankowych</dc:title>
  <dc:subject/>
  <dc:creator>Agnieszka Mordal</dc:creator>
  <cp:keywords/>
  <cp:lastModifiedBy>Katarzyna Bomba-Bogun</cp:lastModifiedBy>
  <cp:revision>2</cp:revision>
  <cp:lastPrinted>2025-09-08T08:52:00Z</cp:lastPrinted>
  <dcterms:created xsi:type="dcterms:W3CDTF">2025-10-30T06:35:00Z</dcterms:created>
  <dcterms:modified xsi:type="dcterms:W3CDTF">2025-10-30T06:35:00Z</dcterms:modified>
</cp:coreProperties>
</file>